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44"/>
          <w:szCs w:val="44"/>
        </w:rPr>
      </w:pPr>
      <w:r>
        <w:rPr>
          <w:rFonts w:hint="eastAsia"/>
          <w:b/>
          <w:bCs/>
          <w:sz w:val="44"/>
          <w:szCs w:val="44"/>
          <w:lang w:val="en-US" w:eastAsia="zh-CN"/>
        </w:rPr>
        <w:t>人工智能语言模型应用微专业</w:t>
      </w:r>
      <w:r>
        <w:rPr>
          <w:rFonts w:hint="eastAsia"/>
          <w:b/>
          <w:bCs/>
          <w:sz w:val="44"/>
          <w:szCs w:val="44"/>
        </w:rPr>
        <w:t>招生简章</w:t>
      </w:r>
    </w:p>
    <w:p>
      <w:pPr>
        <w:ind w:firstLine="480" w:firstLineChars="200"/>
        <w:rPr>
          <w:rFonts w:hint="eastAsia" w:ascii="宋体" w:hAnsi="宋体" w:eastAsia="宋体" w:cstheme="minorBidi"/>
          <w:kern w:val="2"/>
          <w:sz w:val="24"/>
          <w:szCs w:val="24"/>
          <w:lang w:val="en-US" w:eastAsia="zh-CN" w:bidi="ar-SA"/>
        </w:rPr>
      </w:pPr>
    </w:p>
    <w:p>
      <w:pPr>
        <w:ind w:firstLine="480" w:firstLineChars="200"/>
        <w:rPr>
          <w:rFonts w:hint="eastAsia" w:ascii="宋体" w:hAnsi="宋体" w:eastAsia="宋体" w:cstheme="minorBidi"/>
          <w:kern w:val="2"/>
          <w:sz w:val="24"/>
          <w:szCs w:val="24"/>
          <w:lang w:val="en-US" w:eastAsia="zh-CN" w:bidi="ar-SA"/>
        </w:rPr>
      </w:pPr>
      <w:r>
        <w:rPr>
          <w:rFonts w:hint="eastAsia" w:ascii="宋体" w:hAnsi="宋体" w:eastAsia="宋体" w:cstheme="minorBidi"/>
          <w:kern w:val="2"/>
          <w:sz w:val="24"/>
          <w:szCs w:val="24"/>
          <w:lang w:val="en-US" w:eastAsia="zh-CN" w:bidi="ar-SA"/>
        </w:rPr>
        <w:t>主动适应新技术、新产业、新业态、新模式发展需求，充分发挥我校学科专业优势，加快推进新工科、新文科、新商科交叉融合建设，满足复合型人才培养以及学生的个性化发展和多样化需求，深化产教融合协同育人，推动人才培养模式改革，我校决定开设“人工智能语言模型应用”微专业，微专业是指围绕某个特定专业领域、研究方向或者核心素养，提炼开设的一组核心课程，通过灵活、系统的培养，使学生具备相应的专业素养和专业能力，提高学生知识结构的复合性，提升与社会需求的匹配度。本微专业旨在为对人工智能语言模型应用技术感兴趣的学生提供一个系统学习的机会，提升学生的专业技能和就业竞争力。</w:t>
      </w:r>
    </w:p>
    <w:p>
      <w:pPr>
        <w:ind w:firstLine="482" w:firstLineChars="200"/>
        <w:rPr>
          <w:rFonts w:hint="eastAsia" w:ascii="宋体" w:hAnsi="宋体" w:eastAsia="宋体" w:cstheme="minorBidi"/>
          <w:b/>
          <w:bCs/>
          <w:kern w:val="2"/>
          <w:sz w:val="24"/>
          <w:szCs w:val="24"/>
          <w:lang w:val="en-US" w:eastAsia="zh-CN" w:bidi="ar-SA"/>
        </w:rPr>
      </w:pPr>
      <w:r>
        <w:rPr>
          <w:rFonts w:hint="eastAsia" w:ascii="宋体" w:hAnsi="宋体" w:eastAsia="宋体" w:cstheme="minorBidi"/>
          <w:b/>
          <w:bCs/>
          <w:kern w:val="2"/>
          <w:sz w:val="24"/>
          <w:szCs w:val="24"/>
          <w:lang w:val="en-US" w:eastAsia="zh-CN" w:bidi="ar-SA"/>
        </w:rPr>
        <w:t xml:space="preserve">开课单位：信息与控制工程系 </w:t>
      </w:r>
    </w:p>
    <w:p>
      <w:pPr>
        <w:ind w:firstLine="482" w:firstLineChars="200"/>
        <w:rPr>
          <w:rFonts w:hint="eastAsia" w:ascii="宋体" w:hAnsi="宋体" w:eastAsia="宋体" w:cstheme="minorBidi"/>
          <w:kern w:val="2"/>
          <w:sz w:val="24"/>
          <w:szCs w:val="24"/>
          <w:lang w:val="en-US" w:eastAsia="zh-CN" w:bidi="ar-SA"/>
        </w:rPr>
      </w:pPr>
      <w:r>
        <w:rPr>
          <w:rFonts w:hint="eastAsia" w:ascii="宋体" w:hAnsi="宋体" w:eastAsia="宋体" w:cstheme="minorBidi"/>
          <w:b/>
          <w:bCs/>
          <w:kern w:val="2"/>
          <w:sz w:val="24"/>
          <w:szCs w:val="24"/>
          <w:lang w:val="en-US" w:eastAsia="zh-CN" w:bidi="ar-SA"/>
        </w:rPr>
        <w:t>承办专业：计算机科学与技术</w:t>
      </w:r>
    </w:p>
    <w:p>
      <w:pPr>
        <w:ind w:firstLine="480" w:firstLineChars="200"/>
        <w:rPr>
          <w:rFonts w:hint="eastAsia" w:ascii="宋体" w:hAnsi="宋体" w:eastAsia="宋体" w:cstheme="minorBidi"/>
          <w:kern w:val="2"/>
          <w:sz w:val="24"/>
          <w:szCs w:val="24"/>
          <w:lang w:val="en-US" w:eastAsia="zh-CN" w:bidi="ar-SA"/>
        </w:rPr>
      </w:pPr>
    </w:p>
    <w:p>
      <w:pPr>
        <w:rPr>
          <w:rFonts w:hint="eastAsia" w:ascii="宋体" w:hAnsi="宋体" w:eastAsia="宋体" w:cstheme="minorBidi"/>
          <w:b/>
          <w:bCs/>
          <w:kern w:val="2"/>
          <w:sz w:val="30"/>
          <w:szCs w:val="30"/>
          <w:lang w:val="en-US" w:eastAsia="zh-CN" w:bidi="ar-SA"/>
        </w:rPr>
      </w:pPr>
      <w:r>
        <w:rPr>
          <w:rFonts w:hint="eastAsia" w:ascii="宋体" w:hAnsi="宋体" w:eastAsia="宋体" w:cstheme="minorBidi"/>
          <w:b/>
          <w:bCs/>
          <w:kern w:val="2"/>
          <w:sz w:val="30"/>
          <w:szCs w:val="30"/>
          <w:lang w:val="en-US" w:eastAsia="zh-CN" w:bidi="ar-SA"/>
        </w:rPr>
        <w:t>一、人工智能语言模型应用微专业简介</w:t>
      </w:r>
    </w:p>
    <w:p>
      <w:pPr>
        <w:ind w:firstLine="562" w:firstLineChars="200"/>
        <w:rPr>
          <w:rFonts w:hint="default" w:ascii="宋体" w:hAnsi="宋体" w:eastAsia="宋体" w:cstheme="minorBidi"/>
          <w:b/>
          <w:bCs/>
          <w:kern w:val="2"/>
          <w:sz w:val="28"/>
          <w:szCs w:val="28"/>
          <w:lang w:val="en-US" w:eastAsia="zh-CN" w:bidi="ar-SA"/>
        </w:rPr>
      </w:pPr>
      <w:r>
        <w:rPr>
          <w:rFonts w:hint="eastAsia" w:ascii="宋体" w:hAnsi="宋体" w:eastAsia="宋体" w:cstheme="minorBidi"/>
          <w:b/>
          <w:bCs/>
          <w:kern w:val="2"/>
          <w:sz w:val="28"/>
          <w:szCs w:val="28"/>
          <w:lang w:val="en-US" w:eastAsia="zh-CN" w:bidi="ar-SA"/>
        </w:rPr>
        <w:t>1.人工智能语言模型应用技术简介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80" w:firstLineChars="200"/>
        <w:jc w:val="both"/>
        <w:textAlignment w:val="auto"/>
        <w:rPr>
          <w:rFonts w:hint="default" w:ascii="宋体" w:hAnsi="宋体" w:eastAsia="宋体" w:cstheme="minorBidi"/>
          <w:kern w:val="2"/>
          <w:sz w:val="24"/>
          <w:szCs w:val="24"/>
          <w:lang w:val="en-US" w:eastAsia="zh-CN" w:bidi="ar-SA"/>
        </w:rPr>
      </w:pPr>
      <w:r>
        <w:rPr>
          <w:rFonts w:hint="eastAsia" w:ascii="宋体" w:hAnsi="宋体" w:eastAsia="宋体" w:cstheme="minorBidi"/>
          <w:kern w:val="2"/>
          <w:sz w:val="24"/>
          <w:szCs w:val="24"/>
          <w:lang w:val="en-US" w:eastAsia="zh-CN" w:bidi="ar-SA"/>
        </w:rPr>
        <w:t>人工智能语言模型应用</w:t>
      </w:r>
      <w:r>
        <w:rPr>
          <w:rFonts w:hint="default" w:ascii="宋体" w:hAnsi="宋体" w:eastAsia="宋体" w:cstheme="minorBidi"/>
          <w:kern w:val="2"/>
          <w:sz w:val="24"/>
          <w:szCs w:val="24"/>
          <w:lang w:val="en-US" w:eastAsia="zh-CN" w:bidi="ar-SA"/>
        </w:rPr>
        <w:t>是一门新兴的专业，它的目标是</w:t>
      </w:r>
      <w:r>
        <w:rPr>
          <w:rFonts w:hint="eastAsia" w:ascii="宋体" w:hAnsi="宋体" w:eastAsia="宋体" w:cstheme="minorBidi"/>
          <w:kern w:val="2"/>
          <w:sz w:val="24"/>
          <w:szCs w:val="24"/>
          <w:lang w:val="en-US" w:eastAsia="zh-CN" w:bidi="ar-SA"/>
        </w:rPr>
        <w:t>设计并</w:t>
      </w:r>
      <w:r>
        <w:rPr>
          <w:rFonts w:hint="default" w:ascii="宋体" w:hAnsi="宋体" w:eastAsia="宋体" w:cstheme="minorBidi"/>
          <w:kern w:val="2"/>
          <w:sz w:val="24"/>
          <w:szCs w:val="24"/>
          <w:lang w:val="en-US" w:eastAsia="zh-CN" w:bidi="ar-SA"/>
        </w:rPr>
        <w:t>训练人工智能系统，</w:t>
      </w:r>
      <w:r>
        <w:rPr>
          <w:rFonts w:hint="eastAsia" w:ascii="宋体" w:hAnsi="宋体" w:eastAsia="宋体" w:cstheme="minorBidi"/>
          <w:kern w:val="2"/>
          <w:sz w:val="24"/>
          <w:szCs w:val="24"/>
          <w:lang w:val="en-US" w:eastAsia="zh-CN" w:bidi="ar-SA"/>
        </w:rPr>
        <w:t>使之</w:t>
      </w:r>
      <w:r>
        <w:rPr>
          <w:rFonts w:hint="default" w:ascii="宋体" w:hAnsi="宋体" w:eastAsia="宋体" w:cstheme="minorBidi"/>
          <w:kern w:val="2"/>
          <w:sz w:val="24"/>
          <w:szCs w:val="24"/>
          <w:lang w:val="en-US" w:eastAsia="zh-CN" w:bidi="ar-SA"/>
        </w:rPr>
        <w:t>能够与人类进行自然、流畅、有趣的对话。</w:t>
      </w:r>
      <w:r>
        <w:rPr>
          <w:rFonts w:hint="eastAsia" w:ascii="宋体" w:hAnsi="宋体" w:eastAsia="宋体" w:cstheme="minorBidi"/>
          <w:kern w:val="2"/>
          <w:sz w:val="24"/>
          <w:szCs w:val="24"/>
          <w:lang w:val="en-US" w:eastAsia="zh-CN" w:bidi="ar-SA"/>
        </w:rPr>
        <w:t>人工智能语言模型应用</w:t>
      </w:r>
      <w:r>
        <w:rPr>
          <w:rFonts w:hint="default" w:ascii="宋体" w:hAnsi="宋体" w:eastAsia="宋体" w:cstheme="minorBidi"/>
          <w:kern w:val="2"/>
          <w:sz w:val="24"/>
          <w:szCs w:val="24"/>
          <w:lang w:val="en-US" w:eastAsia="zh-CN" w:bidi="ar-SA"/>
        </w:rPr>
        <w:t>专业的学生需要学习计算机科学、语言学、心理学、人工智能等多个领域的知识，以及如何设计、实现、评估和优化对话系统的技能。</w:t>
      </w:r>
      <w:r>
        <w:rPr>
          <w:rFonts w:hint="eastAsia" w:ascii="宋体" w:hAnsi="宋体" w:eastAsia="宋体" w:cstheme="minorBidi"/>
          <w:kern w:val="2"/>
          <w:sz w:val="24"/>
          <w:szCs w:val="24"/>
          <w:lang w:val="en-US" w:eastAsia="zh-CN" w:bidi="ar-SA"/>
        </w:rPr>
        <w:t>人工智能语言模型应用</w:t>
      </w:r>
      <w:r>
        <w:rPr>
          <w:rFonts w:hint="default" w:ascii="宋体" w:hAnsi="宋体" w:eastAsia="宋体" w:cstheme="minorBidi"/>
          <w:kern w:val="2"/>
          <w:sz w:val="24"/>
          <w:szCs w:val="24"/>
          <w:lang w:val="en-US" w:eastAsia="zh-CN" w:bidi="ar-SA"/>
        </w:rPr>
        <w:t>专业的毕业生可以从事对话系统的开发、测试、运维、改进等工作，或者继续深造，探索对话系统的更多可能性。</w:t>
      </w:r>
    </w:p>
    <w:p>
      <w:pPr>
        <w:ind w:firstLine="562" w:firstLineChars="200"/>
        <w:rPr>
          <w:rFonts w:hint="eastAsia" w:ascii="宋体" w:hAnsi="宋体" w:eastAsia="宋体" w:cstheme="minorBidi"/>
          <w:b/>
          <w:bCs/>
          <w:kern w:val="2"/>
          <w:sz w:val="28"/>
          <w:szCs w:val="28"/>
          <w:lang w:val="en-US" w:eastAsia="zh-CN" w:bidi="ar-SA"/>
        </w:rPr>
      </w:pPr>
      <w:r>
        <w:rPr>
          <w:rFonts w:hint="eastAsia" w:ascii="宋体" w:hAnsi="宋体" w:eastAsia="宋体" w:cstheme="minorBidi"/>
          <w:b/>
          <w:bCs/>
          <w:kern w:val="2"/>
          <w:sz w:val="28"/>
          <w:szCs w:val="28"/>
          <w:lang w:val="en-US" w:eastAsia="zh-CN" w:bidi="ar-SA"/>
        </w:rPr>
        <w:t>2.教学条件</w:t>
      </w:r>
    </w:p>
    <w:p>
      <w:pPr>
        <w:ind w:firstLine="480" w:firstLineChars="200"/>
        <w:rPr>
          <w:rFonts w:hint="eastAsia" w:ascii="宋体" w:hAnsi="宋体" w:eastAsia="宋体" w:cstheme="minorBidi"/>
          <w:kern w:val="2"/>
          <w:sz w:val="24"/>
          <w:szCs w:val="24"/>
          <w:lang w:val="en-US" w:eastAsia="zh-CN" w:bidi="ar-SA"/>
        </w:rPr>
      </w:pPr>
      <w:r>
        <w:rPr>
          <w:rFonts w:hint="eastAsia" w:ascii="宋体" w:hAnsi="宋体" w:eastAsia="宋体" w:cstheme="minorBidi"/>
          <w:kern w:val="2"/>
          <w:sz w:val="24"/>
          <w:szCs w:val="24"/>
          <w:lang w:val="en-US" w:eastAsia="zh-CN" w:bidi="ar-SA"/>
        </w:rPr>
        <w:t>（1）教室：学校提供多媒体与智慧教室，这些教室配备了先进的多媒体设备和相关的教学软件，可以满足学生对人工智能语言模型应用学习的需求。</w:t>
      </w:r>
    </w:p>
    <w:p>
      <w:pPr>
        <w:ind w:firstLine="480" w:firstLineChars="200"/>
        <w:rPr>
          <w:rFonts w:hint="eastAsia" w:ascii="宋体" w:hAnsi="宋体" w:eastAsia="宋体" w:cstheme="minorBidi"/>
          <w:kern w:val="2"/>
          <w:sz w:val="24"/>
          <w:szCs w:val="24"/>
          <w:lang w:val="en-US" w:eastAsia="zh-CN" w:bidi="ar-SA"/>
        </w:rPr>
      </w:pPr>
      <w:r>
        <w:rPr>
          <w:rFonts w:hint="eastAsia" w:ascii="宋体" w:hAnsi="宋体" w:eastAsia="宋体" w:cstheme="minorBidi"/>
          <w:kern w:val="2"/>
          <w:sz w:val="24"/>
          <w:szCs w:val="24"/>
          <w:lang w:val="en-US" w:eastAsia="zh-CN" w:bidi="ar-SA"/>
        </w:rPr>
        <w:t>（2）实验室：学校已经建设有计算机科学与技术专业的实验室，可以满足学生对于人工智能语言模型应用技术的学习和实践需求。实验室配备有高性能计算机和相关硬件设备，可以让学生进行人工智能语言模型应用系统的开发和测试。</w:t>
      </w:r>
    </w:p>
    <w:p>
      <w:pPr>
        <w:ind w:firstLine="480" w:firstLineChars="200"/>
        <w:rPr>
          <w:rFonts w:hint="eastAsia" w:ascii="宋体" w:hAnsi="宋体" w:eastAsia="宋体" w:cstheme="minorBidi"/>
          <w:kern w:val="2"/>
          <w:sz w:val="24"/>
          <w:szCs w:val="24"/>
          <w:lang w:val="en-US" w:eastAsia="zh-CN" w:bidi="ar-SA"/>
        </w:rPr>
      </w:pPr>
      <w:r>
        <w:rPr>
          <w:rFonts w:hint="eastAsia" w:ascii="宋体" w:hAnsi="宋体" w:eastAsia="宋体" w:cstheme="minorBidi"/>
          <w:kern w:val="2"/>
          <w:sz w:val="24"/>
          <w:szCs w:val="24"/>
          <w:lang w:val="en-US" w:eastAsia="zh-CN" w:bidi="ar-SA"/>
        </w:rPr>
        <w:t>（3）线上资源：利用现代信息技术手段，为学生提供丰富的线上学习资源。通过专门的在线课程平台，学生可以远程访问知名高校和权威教师的授课视频、专题讲座、学术论文等资料，以拓宽学习视野、提高学习效果。</w:t>
      </w:r>
    </w:p>
    <w:p>
      <w:pPr>
        <w:ind w:firstLine="480" w:firstLineChars="200"/>
        <w:rPr>
          <w:rFonts w:hint="eastAsia" w:ascii="宋体" w:hAnsi="宋体" w:eastAsia="宋体" w:cstheme="minorBidi"/>
          <w:kern w:val="2"/>
          <w:sz w:val="24"/>
          <w:szCs w:val="24"/>
          <w:lang w:val="en-US" w:eastAsia="zh-CN" w:bidi="ar-SA"/>
        </w:rPr>
      </w:pPr>
      <w:r>
        <w:rPr>
          <w:rFonts w:hint="eastAsia" w:ascii="宋体" w:hAnsi="宋体" w:eastAsia="宋体" w:cstheme="minorBidi"/>
          <w:kern w:val="2"/>
          <w:sz w:val="24"/>
          <w:szCs w:val="24"/>
          <w:lang w:val="en-US" w:eastAsia="zh-CN" w:bidi="ar-SA"/>
        </w:rPr>
        <w:t>（4）学术活动：定期组织人工智能语言模型应用技术相关的学术报告、研讨会等活动，邀请业内专家为学生分享最新的研究成果和行业动态，帮助学生了解人工智能语言模型应用技术的最新发展。</w:t>
      </w:r>
    </w:p>
    <w:p>
      <w:pPr>
        <w:ind w:firstLine="480" w:firstLineChars="200"/>
        <w:rPr>
          <w:rFonts w:hint="eastAsia" w:ascii="宋体" w:hAnsi="宋体" w:eastAsia="宋体" w:cstheme="minorBidi"/>
          <w:kern w:val="2"/>
          <w:sz w:val="24"/>
          <w:szCs w:val="24"/>
          <w:lang w:val="en-US" w:eastAsia="zh-CN" w:bidi="ar-SA"/>
        </w:rPr>
      </w:pPr>
      <w:r>
        <w:rPr>
          <w:rFonts w:hint="eastAsia" w:ascii="宋体" w:hAnsi="宋体" w:eastAsia="宋体" w:cstheme="minorBidi"/>
          <w:kern w:val="2"/>
          <w:sz w:val="24"/>
          <w:szCs w:val="24"/>
          <w:lang w:val="en-US" w:eastAsia="zh-CN" w:bidi="ar-SA"/>
        </w:rPr>
        <w:t>（5）实践基地：学校与多家企业建立合作关系，共同建设实践基地。这些实践基地为学生提供实习机会和就业推荐，帮助学生将所学知识应用于实际场景中，提高其竞争力。</w:t>
      </w:r>
    </w:p>
    <w:p>
      <w:pPr>
        <w:ind w:firstLine="480" w:firstLineChars="200"/>
        <w:rPr>
          <w:rFonts w:hint="eastAsia" w:ascii="宋体" w:hAnsi="宋体" w:eastAsia="宋体" w:cstheme="minorBidi"/>
          <w:kern w:val="2"/>
          <w:sz w:val="24"/>
          <w:szCs w:val="24"/>
          <w:lang w:val="en-US" w:eastAsia="zh-CN" w:bidi="ar-SA"/>
        </w:rPr>
      </w:pPr>
      <w:r>
        <w:rPr>
          <w:rFonts w:hint="eastAsia" w:ascii="宋体" w:hAnsi="宋体" w:eastAsia="宋体" w:cstheme="minorBidi"/>
          <w:kern w:val="2"/>
          <w:sz w:val="24"/>
          <w:szCs w:val="24"/>
          <w:lang w:val="en-US" w:eastAsia="zh-CN" w:bidi="ar-SA"/>
        </w:rPr>
        <w:t>（6）图书资源：学校图书馆及计算机科学与技术专业资料室有丰富的相关图书和资料，可供学生查阅和学习。</w:t>
      </w:r>
    </w:p>
    <w:p>
      <w:pPr>
        <w:ind w:firstLine="480" w:firstLineChars="200"/>
        <w:rPr>
          <w:rFonts w:hint="default" w:ascii="宋体" w:hAnsi="宋体" w:eastAsia="宋体" w:cstheme="minorBidi"/>
          <w:kern w:val="2"/>
          <w:sz w:val="24"/>
          <w:szCs w:val="24"/>
          <w:lang w:val="en-US" w:eastAsia="zh-CN" w:bidi="ar-SA"/>
        </w:rPr>
      </w:pPr>
    </w:p>
    <w:p>
      <w:pPr>
        <w:rPr>
          <w:rFonts w:hint="default" w:ascii="宋体" w:hAnsi="宋体" w:eastAsia="宋体" w:cstheme="minorBidi"/>
          <w:b/>
          <w:bCs/>
          <w:kern w:val="2"/>
          <w:sz w:val="30"/>
          <w:szCs w:val="30"/>
          <w:lang w:val="en-US" w:eastAsia="zh-CN" w:bidi="ar-SA"/>
        </w:rPr>
      </w:pPr>
      <w:r>
        <w:rPr>
          <w:rFonts w:hint="eastAsia" w:ascii="宋体" w:hAnsi="宋体" w:eastAsia="宋体" w:cstheme="minorBidi"/>
          <w:b/>
          <w:bCs/>
          <w:kern w:val="2"/>
          <w:sz w:val="30"/>
          <w:szCs w:val="30"/>
          <w:lang w:val="en-US" w:eastAsia="zh-CN" w:bidi="ar-SA"/>
        </w:rPr>
        <w:t>二、培养目标</w:t>
      </w:r>
    </w:p>
    <w:p>
      <w:pPr>
        <w:ind w:firstLine="480" w:firstLineChars="200"/>
        <w:rPr>
          <w:rFonts w:hint="eastAsia" w:ascii="宋体" w:hAnsi="宋体" w:eastAsia="宋体" w:cstheme="minorBidi"/>
          <w:kern w:val="2"/>
          <w:sz w:val="24"/>
          <w:szCs w:val="24"/>
          <w:lang w:val="en-US" w:eastAsia="zh-CN" w:bidi="ar-SA"/>
        </w:rPr>
      </w:pPr>
      <w:r>
        <w:rPr>
          <w:rFonts w:hint="eastAsia" w:ascii="宋体" w:hAnsi="宋体" w:eastAsia="宋体" w:cstheme="minorBidi"/>
          <w:kern w:val="2"/>
          <w:sz w:val="24"/>
          <w:szCs w:val="24"/>
          <w:lang w:val="en-US" w:eastAsia="zh-CN" w:bidi="ar-SA"/>
        </w:rPr>
        <w:t>人工智能语言模型应用专业是一门集合了人工智能、自然语言处理、计算机科学和语言学等多个领域的交叉学科，旨在培养具有创新思维和实践能力的高素质人才。人工智能语言模型应用专业的学生不仅要掌握基础的理论知识和技术方法，还要能够运用所学知识解决实际问题，开发出具有价值和影响力的应用系统。人工智能语言模型应用专业的培养目标包括以下几个方面：</w:t>
      </w:r>
    </w:p>
    <w:p>
      <w:pPr>
        <w:ind w:firstLine="480" w:firstLineChars="200"/>
        <w:rPr>
          <w:rFonts w:hint="eastAsia" w:ascii="宋体" w:hAnsi="宋体" w:eastAsia="宋体" w:cstheme="minorBidi"/>
          <w:kern w:val="2"/>
          <w:sz w:val="24"/>
          <w:szCs w:val="24"/>
          <w:lang w:val="en-US" w:eastAsia="zh-CN" w:bidi="ar-SA"/>
        </w:rPr>
      </w:pPr>
      <w:r>
        <w:rPr>
          <w:rFonts w:hint="eastAsia" w:ascii="宋体" w:hAnsi="宋体" w:eastAsia="宋体" w:cstheme="minorBidi"/>
          <w:kern w:val="2"/>
          <w:sz w:val="24"/>
          <w:szCs w:val="24"/>
          <w:lang w:val="en-US" w:eastAsia="zh-CN" w:bidi="ar-SA"/>
        </w:rPr>
        <w:t>（1）能够熟练使用至少一种编程语言，掌握常用的数据结构和算法，以及相关的软件工程原理和方法。</w:t>
      </w:r>
    </w:p>
    <w:p>
      <w:pPr>
        <w:ind w:firstLine="480" w:firstLineChars="200"/>
        <w:rPr>
          <w:rFonts w:hint="eastAsia" w:ascii="宋体" w:hAnsi="宋体" w:eastAsia="宋体" w:cstheme="minorBidi"/>
          <w:kern w:val="2"/>
          <w:sz w:val="24"/>
          <w:szCs w:val="24"/>
          <w:lang w:val="en-US" w:eastAsia="zh-CN" w:bidi="ar-SA"/>
        </w:rPr>
      </w:pPr>
      <w:r>
        <w:rPr>
          <w:rFonts w:hint="eastAsia" w:ascii="宋体" w:hAnsi="宋体" w:eastAsia="宋体" w:cstheme="minorBidi"/>
          <w:kern w:val="2"/>
          <w:sz w:val="24"/>
          <w:szCs w:val="24"/>
          <w:lang w:val="en-US" w:eastAsia="zh-CN" w:bidi="ar-SA"/>
        </w:rPr>
        <w:t>（2）能够理解人工智能的基本概念和原理，掌握常用的机器学习、深度学习、自然语言处理等技术，并能够根据不同的任务和场景选择合适的模型和方法。</w:t>
      </w:r>
    </w:p>
    <w:p>
      <w:pPr>
        <w:ind w:firstLine="480" w:firstLineChars="200"/>
        <w:rPr>
          <w:rFonts w:hint="eastAsia" w:ascii="宋体" w:hAnsi="宋体" w:eastAsia="宋体" w:cstheme="minorBidi"/>
          <w:kern w:val="2"/>
          <w:sz w:val="24"/>
          <w:szCs w:val="24"/>
          <w:lang w:val="en-US" w:eastAsia="zh-CN" w:bidi="ar-SA"/>
        </w:rPr>
      </w:pPr>
      <w:r>
        <w:rPr>
          <w:rFonts w:hint="eastAsia" w:ascii="宋体" w:hAnsi="宋体" w:eastAsia="宋体" w:cstheme="minorBidi"/>
          <w:kern w:val="2"/>
          <w:sz w:val="24"/>
          <w:szCs w:val="24"/>
          <w:lang w:val="en-US" w:eastAsia="zh-CN" w:bidi="ar-SA"/>
        </w:rPr>
        <w:t>（3）能够分析和处理各种类型的自然语言数据，包括文本、语音、图像等，并能够提取有用的信息和知识，生成有意义的内容和回复。</w:t>
      </w:r>
    </w:p>
    <w:p>
      <w:pPr>
        <w:ind w:firstLine="480" w:firstLineChars="200"/>
        <w:rPr>
          <w:rFonts w:hint="eastAsia" w:ascii="宋体" w:hAnsi="宋体" w:eastAsia="宋体" w:cstheme="minorBidi"/>
          <w:kern w:val="2"/>
          <w:sz w:val="24"/>
          <w:szCs w:val="24"/>
          <w:lang w:val="en-US" w:eastAsia="zh-CN" w:bidi="ar-SA"/>
        </w:rPr>
      </w:pPr>
      <w:r>
        <w:rPr>
          <w:rFonts w:hint="eastAsia" w:ascii="宋体" w:hAnsi="宋体" w:eastAsia="宋体" w:cstheme="minorBidi"/>
          <w:kern w:val="2"/>
          <w:sz w:val="24"/>
          <w:szCs w:val="24"/>
          <w:lang w:val="en-US" w:eastAsia="zh-CN" w:bidi="ar-SA"/>
        </w:rPr>
        <w:t>（4）能够设计和实现具有交互性和智能性的自然语言系统，如聊天机器人、问答系统、文本生成系统等，并能够评估其性能和效果。</w:t>
      </w:r>
    </w:p>
    <w:p>
      <w:pPr>
        <w:ind w:firstLine="480" w:firstLineChars="200"/>
        <w:rPr>
          <w:rFonts w:hint="default" w:ascii="宋体" w:hAnsi="宋体" w:eastAsia="宋体" w:cstheme="minorBidi"/>
          <w:kern w:val="2"/>
          <w:sz w:val="24"/>
          <w:szCs w:val="24"/>
          <w:lang w:val="en-US" w:eastAsia="zh-CN" w:bidi="ar-SA"/>
        </w:rPr>
      </w:pPr>
      <w:r>
        <w:rPr>
          <w:rFonts w:hint="eastAsia" w:ascii="宋体" w:hAnsi="宋体" w:eastAsia="宋体" w:cstheme="minorBidi"/>
          <w:kern w:val="2"/>
          <w:sz w:val="24"/>
          <w:szCs w:val="24"/>
          <w:lang w:val="en-US" w:eastAsia="zh-CN" w:bidi="ar-SA"/>
        </w:rPr>
        <w:t>（5）能够关注自然语言处理领域的最新进展和趋势，具有终身学习的意识和能力，以及团队合作和沟通的技巧。</w:t>
      </w:r>
    </w:p>
    <w:p>
      <w:pPr>
        <w:ind w:firstLine="480" w:firstLineChars="200"/>
        <w:rPr>
          <w:rFonts w:hint="eastAsia" w:ascii="宋体" w:hAnsi="宋体" w:eastAsia="宋体" w:cstheme="minorBidi"/>
          <w:kern w:val="2"/>
          <w:sz w:val="24"/>
          <w:szCs w:val="24"/>
          <w:lang w:val="en-US" w:eastAsia="zh-CN" w:bidi="ar-SA"/>
        </w:rPr>
      </w:pPr>
    </w:p>
    <w:p>
      <w:pPr>
        <w:rPr>
          <w:rFonts w:hint="eastAsia" w:ascii="宋体" w:hAnsi="宋体" w:eastAsia="宋体" w:cstheme="minorBidi"/>
          <w:b/>
          <w:bCs/>
          <w:kern w:val="2"/>
          <w:sz w:val="30"/>
          <w:szCs w:val="30"/>
          <w:lang w:val="en-US" w:eastAsia="zh-CN" w:bidi="ar-SA"/>
        </w:rPr>
      </w:pPr>
      <w:r>
        <w:rPr>
          <w:rFonts w:hint="eastAsia" w:ascii="宋体" w:hAnsi="宋体" w:eastAsia="宋体" w:cstheme="minorBidi"/>
          <w:b/>
          <w:bCs/>
          <w:kern w:val="2"/>
          <w:sz w:val="30"/>
          <w:szCs w:val="30"/>
          <w:lang w:val="en-US" w:eastAsia="zh-CN" w:bidi="ar-SA"/>
        </w:rPr>
        <w:t>三、课程设置</w:t>
      </w:r>
    </w:p>
    <w:p>
      <w:pPr>
        <w:ind w:firstLine="480" w:firstLineChars="200"/>
        <w:rPr>
          <w:rFonts w:hint="eastAsia" w:ascii="宋体" w:hAnsi="宋体" w:eastAsia="宋体" w:cstheme="minorBidi"/>
          <w:kern w:val="2"/>
          <w:sz w:val="24"/>
          <w:szCs w:val="24"/>
          <w:lang w:val="en-US" w:eastAsia="zh-CN" w:bidi="ar-SA"/>
        </w:rPr>
      </w:pPr>
      <w:r>
        <w:rPr>
          <w:rFonts w:hint="eastAsia" w:ascii="宋体" w:hAnsi="宋体" w:eastAsia="宋体" w:cstheme="minorBidi"/>
          <w:kern w:val="2"/>
          <w:sz w:val="24"/>
          <w:szCs w:val="24"/>
          <w:lang w:val="en-US" w:eastAsia="zh-CN" w:bidi="ar-SA"/>
        </w:rPr>
        <w:t>人工智能语言模型应用微专业的课程设置秉承着秉承叠加融合培养理念，在我校“培养应用型人才”的方针指引下，从理论出发，突出应用型技术培养，未来能成为在该领域的应用型高级专门人才。</w:t>
      </w:r>
    </w:p>
    <w:p>
      <w:pPr>
        <w:ind w:firstLine="480" w:firstLineChars="200"/>
        <w:rPr>
          <w:rFonts w:hint="eastAsia" w:ascii="宋体" w:hAnsi="宋体" w:eastAsia="宋体" w:cstheme="minorBidi"/>
          <w:kern w:val="2"/>
          <w:sz w:val="24"/>
          <w:szCs w:val="24"/>
          <w:lang w:val="en-US" w:eastAsia="zh-CN" w:bidi="ar-SA"/>
        </w:rPr>
      </w:pPr>
      <w:r>
        <w:rPr>
          <w:rFonts w:hint="eastAsia" w:ascii="宋体" w:hAnsi="宋体" w:eastAsia="宋体" w:cstheme="minorBidi"/>
          <w:kern w:val="2"/>
          <w:sz w:val="24"/>
          <w:szCs w:val="24"/>
          <w:lang w:val="en-US" w:eastAsia="zh-CN" w:bidi="ar-SA"/>
        </w:rPr>
        <w:t>人工智能语言模型应用微专业课程的先修课程有：C语言程序设计、数据库原理及应用、数据结构与算法等。</w:t>
      </w:r>
    </w:p>
    <w:p>
      <w:pPr>
        <w:ind w:firstLine="480" w:firstLineChars="200"/>
        <w:rPr>
          <w:rFonts w:hint="eastAsia" w:ascii="宋体" w:hAnsi="宋体" w:eastAsia="宋体" w:cstheme="minorBidi"/>
          <w:kern w:val="2"/>
          <w:sz w:val="24"/>
          <w:szCs w:val="24"/>
          <w:lang w:val="en-US" w:eastAsia="zh-CN" w:bidi="ar-SA"/>
        </w:rPr>
      </w:pPr>
      <w:r>
        <w:rPr>
          <w:rFonts w:hint="eastAsia" w:ascii="宋体" w:hAnsi="宋体" w:eastAsia="宋体" w:cstheme="minorBidi"/>
          <w:kern w:val="2"/>
          <w:sz w:val="24"/>
          <w:szCs w:val="24"/>
          <w:lang w:val="en-US" w:eastAsia="zh-CN" w:bidi="ar-SA"/>
        </w:rPr>
        <w:t>人工智能语言模型应用微专业课程设置人工智能导论（线上）、自然语言处理（线上）、对话系统学（线上）、云计算与大数据技术（线上）、Python编程技术（线下）、深度学习（线下）、Transformer模型架构（线下）和ChatGPT策划设计课程实例（线上）。共计256学时，16学分。后附课程简介。</w:t>
      </w:r>
    </w:p>
    <w:p>
      <w:pPr>
        <w:rPr>
          <w:rFonts w:hint="default" w:ascii="宋体" w:hAnsi="宋体" w:eastAsia="宋体" w:cstheme="minorBidi"/>
          <w:kern w:val="2"/>
          <w:sz w:val="24"/>
          <w:szCs w:val="24"/>
          <w:lang w:val="en-US" w:eastAsia="zh-CN" w:bidi="ar-SA"/>
        </w:rPr>
      </w:pPr>
    </w:p>
    <w:p>
      <w:pPr>
        <w:rPr>
          <w:rFonts w:hint="eastAsia" w:ascii="宋体" w:hAnsi="宋体" w:eastAsia="宋体" w:cstheme="minorBidi"/>
          <w:b/>
          <w:bCs/>
          <w:kern w:val="2"/>
          <w:sz w:val="30"/>
          <w:szCs w:val="30"/>
          <w:lang w:val="en-US" w:eastAsia="zh-CN" w:bidi="ar-SA"/>
        </w:rPr>
      </w:pPr>
      <w:r>
        <w:rPr>
          <w:rFonts w:hint="eastAsia" w:ascii="宋体" w:hAnsi="宋体" w:eastAsia="宋体" w:cstheme="minorBidi"/>
          <w:b/>
          <w:bCs/>
          <w:kern w:val="2"/>
          <w:sz w:val="30"/>
          <w:szCs w:val="30"/>
          <w:lang w:val="en-US" w:eastAsia="zh-CN" w:bidi="ar-SA"/>
        </w:rPr>
        <w:t>四、管理办法</w:t>
      </w:r>
    </w:p>
    <w:p>
      <w:pPr>
        <w:ind w:firstLine="562" w:firstLineChars="200"/>
        <w:rPr>
          <w:rFonts w:hint="eastAsia" w:ascii="宋体" w:hAnsi="宋体" w:eastAsia="宋体" w:cstheme="minorBidi"/>
          <w:b/>
          <w:bCs/>
          <w:kern w:val="2"/>
          <w:sz w:val="28"/>
          <w:szCs w:val="28"/>
          <w:lang w:val="en-US" w:eastAsia="zh-CN" w:bidi="ar-SA"/>
        </w:rPr>
      </w:pPr>
      <w:r>
        <w:rPr>
          <w:rFonts w:hint="eastAsia" w:ascii="宋体" w:hAnsi="宋体" w:eastAsia="宋体" w:cstheme="minorBidi"/>
          <w:b/>
          <w:bCs/>
          <w:kern w:val="2"/>
          <w:sz w:val="28"/>
          <w:szCs w:val="28"/>
          <w:lang w:val="en-US" w:eastAsia="zh-CN" w:bidi="ar-SA"/>
        </w:rPr>
        <w:t>1、招生对象</w:t>
      </w:r>
    </w:p>
    <w:p>
      <w:pPr>
        <w:ind w:firstLine="480" w:firstLineChars="200"/>
        <w:rPr>
          <w:rFonts w:hint="eastAsia" w:ascii="宋体" w:hAnsi="宋体" w:eastAsia="宋体" w:cstheme="minorBidi"/>
          <w:kern w:val="2"/>
          <w:sz w:val="24"/>
          <w:szCs w:val="24"/>
          <w:lang w:val="en-US" w:eastAsia="zh-CN" w:bidi="ar-SA"/>
        </w:rPr>
      </w:pPr>
      <w:r>
        <w:rPr>
          <w:rFonts w:hint="eastAsia" w:ascii="宋体" w:hAnsi="宋体" w:eastAsia="宋体" w:cstheme="minorBidi"/>
          <w:kern w:val="2"/>
          <w:sz w:val="24"/>
          <w:szCs w:val="24"/>
          <w:lang w:val="en-US" w:eastAsia="zh-CN" w:bidi="ar-SA"/>
        </w:rPr>
        <w:t>我校全日制在校二、三年级工科本科生，对人工智能语言模型应用技术感兴趣，愿意投入时间和精力进行深入学习。</w:t>
      </w:r>
    </w:p>
    <w:p>
      <w:pPr>
        <w:rPr>
          <w:rFonts w:hint="eastAsia" w:ascii="宋体" w:hAnsi="宋体" w:eastAsia="宋体" w:cstheme="minorBidi"/>
          <w:kern w:val="2"/>
          <w:sz w:val="24"/>
          <w:szCs w:val="24"/>
          <w:lang w:val="en-US" w:eastAsia="zh-CN" w:bidi="ar-SA"/>
        </w:rPr>
      </w:pPr>
    </w:p>
    <w:p>
      <w:pPr>
        <w:ind w:firstLine="562" w:firstLineChars="200"/>
        <w:rPr>
          <w:rFonts w:hint="eastAsia" w:ascii="宋体" w:hAnsi="宋体" w:eastAsia="宋体" w:cstheme="minorBidi"/>
          <w:b/>
          <w:bCs/>
          <w:kern w:val="2"/>
          <w:sz w:val="28"/>
          <w:szCs w:val="28"/>
          <w:lang w:val="en-US" w:eastAsia="zh-CN" w:bidi="ar-SA"/>
        </w:rPr>
      </w:pPr>
      <w:r>
        <w:rPr>
          <w:rFonts w:hint="eastAsia" w:ascii="宋体" w:hAnsi="宋体" w:eastAsia="宋体" w:cstheme="minorBidi"/>
          <w:b/>
          <w:bCs/>
          <w:kern w:val="2"/>
          <w:sz w:val="28"/>
          <w:szCs w:val="28"/>
          <w:lang w:val="en-US" w:eastAsia="zh-CN" w:bidi="ar-SA"/>
        </w:rPr>
        <w:t>2、报名方式</w:t>
      </w:r>
    </w:p>
    <w:p>
      <w:pPr>
        <w:ind w:firstLine="480" w:firstLineChars="200"/>
        <w:rPr>
          <w:rFonts w:hint="eastAsia" w:ascii="宋体" w:hAnsi="宋体" w:eastAsia="宋体" w:cstheme="minorBidi"/>
          <w:kern w:val="2"/>
          <w:sz w:val="24"/>
          <w:szCs w:val="24"/>
          <w:lang w:val="en-US" w:eastAsia="zh-CN" w:bidi="ar-SA"/>
        </w:rPr>
      </w:pPr>
      <w:r>
        <w:rPr>
          <w:rFonts w:hint="eastAsia" w:ascii="宋体" w:hAnsi="宋体" w:eastAsia="宋体" w:cstheme="minorBidi"/>
          <w:kern w:val="2"/>
          <w:sz w:val="24"/>
          <w:szCs w:val="24"/>
          <w:lang w:val="en-US" w:eastAsia="zh-CN" w:bidi="ar-SA"/>
        </w:rPr>
        <w:t>请有意向的学生填写报名表格，提交至辅导员老师，并附加个人简历（主要叙述个人大学期间学习情况）。报名表格可在学校官网下载。</w:t>
      </w:r>
    </w:p>
    <w:p>
      <w:pPr>
        <w:ind w:firstLine="480" w:firstLineChars="200"/>
        <w:rPr>
          <w:rFonts w:hint="eastAsia" w:ascii="宋体" w:hAnsi="宋体" w:eastAsia="宋体" w:cstheme="minorBidi"/>
          <w:kern w:val="2"/>
          <w:sz w:val="24"/>
          <w:szCs w:val="24"/>
          <w:lang w:val="en-US" w:eastAsia="zh-CN" w:bidi="ar-SA"/>
        </w:rPr>
      </w:pPr>
    </w:p>
    <w:p>
      <w:pPr>
        <w:ind w:firstLine="562" w:firstLineChars="200"/>
        <w:rPr>
          <w:rFonts w:hint="eastAsia" w:ascii="宋体" w:hAnsi="宋体" w:eastAsia="宋体" w:cstheme="minorBidi"/>
          <w:b/>
          <w:bCs/>
          <w:kern w:val="2"/>
          <w:sz w:val="28"/>
          <w:szCs w:val="28"/>
          <w:lang w:val="en-US" w:eastAsia="zh-CN" w:bidi="ar-SA"/>
        </w:rPr>
      </w:pPr>
      <w:r>
        <w:rPr>
          <w:rFonts w:hint="eastAsia" w:ascii="宋体" w:hAnsi="宋体" w:eastAsia="宋体" w:cstheme="minorBidi"/>
          <w:b/>
          <w:bCs/>
          <w:kern w:val="2"/>
          <w:sz w:val="28"/>
          <w:szCs w:val="28"/>
          <w:lang w:val="en-US" w:eastAsia="zh-CN" w:bidi="ar-SA"/>
        </w:rPr>
        <w:t>3、选拔方式</w:t>
      </w:r>
    </w:p>
    <w:p>
      <w:pPr>
        <w:ind w:firstLine="480" w:firstLineChars="200"/>
        <w:rPr>
          <w:rFonts w:hint="eastAsia" w:ascii="宋体" w:hAnsi="宋体" w:eastAsia="宋体" w:cstheme="minorBidi"/>
          <w:kern w:val="2"/>
          <w:sz w:val="24"/>
          <w:szCs w:val="24"/>
          <w:lang w:val="en-US" w:eastAsia="zh-CN" w:bidi="ar-SA"/>
        </w:rPr>
      </w:pPr>
      <w:r>
        <w:rPr>
          <w:rFonts w:hint="eastAsia" w:ascii="宋体" w:hAnsi="宋体" w:eastAsia="宋体" w:cstheme="minorBidi"/>
          <w:kern w:val="2"/>
          <w:sz w:val="24"/>
          <w:szCs w:val="24"/>
          <w:lang w:val="en-US" w:eastAsia="zh-CN" w:bidi="ar-SA"/>
        </w:rPr>
        <w:t>学校将组织专业教师对报名学生进行面试，根据学生的兴趣、基础知识及综合素质进行选拔。</w:t>
      </w:r>
    </w:p>
    <w:p>
      <w:pPr>
        <w:ind w:firstLine="480" w:firstLineChars="200"/>
        <w:rPr>
          <w:rFonts w:hint="eastAsia" w:ascii="宋体" w:hAnsi="宋体" w:eastAsia="宋体" w:cstheme="minorBidi"/>
          <w:kern w:val="2"/>
          <w:sz w:val="24"/>
          <w:szCs w:val="24"/>
          <w:lang w:val="en-US" w:eastAsia="zh-CN" w:bidi="ar-SA"/>
        </w:rPr>
      </w:pPr>
    </w:p>
    <w:p>
      <w:pPr>
        <w:ind w:firstLine="562" w:firstLineChars="200"/>
        <w:rPr>
          <w:rFonts w:hint="default" w:ascii="宋体" w:hAnsi="宋体" w:eastAsia="宋体" w:cstheme="minorBidi"/>
          <w:b/>
          <w:bCs/>
          <w:kern w:val="2"/>
          <w:sz w:val="28"/>
          <w:szCs w:val="28"/>
          <w:lang w:val="en-US" w:eastAsia="zh-CN" w:bidi="ar-SA"/>
        </w:rPr>
      </w:pPr>
      <w:r>
        <w:rPr>
          <w:rFonts w:hint="eastAsia" w:ascii="宋体" w:hAnsi="宋体" w:eastAsia="宋体" w:cstheme="minorBidi"/>
          <w:b/>
          <w:bCs/>
          <w:kern w:val="2"/>
          <w:sz w:val="28"/>
          <w:szCs w:val="28"/>
          <w:lang w:val="en-US" w:eastAsia="zh-CN" w:bidi="ar-SA"/>
        </w:rPr>
        <w:t>4、学习费用</w:t>
      </w:r>
    </w:p>
    <w:p>
      <w:pPr>
        <w:ind w:firstLine="480" w:firstLineChars="200"/>
        <w:rPr>
          <w:rFonts w:hint="default" w:ascii="宋体" w:hAnsi="宋体" w:eastAsia="宋体" w:cstheme="minorBidi"/>
          <w:kern w:val="2"/>
          <w:sz w:val="24"/>
          <w:szCs w:val="24"/>
          <w:lang w:val="en-US" w:eastAsia="zh-CN" w:bidi="ar-SA"/>
        </w:rPr>
      </w:pPr>
      <w:r>
        <w:rPr>
          <w:rFonts w:hint="eastAsia" w:ascii="宋体" w:hAnsi="宋体" w:eastAsia="宋体" w:cstheme="minorBidi"/>
          <w:kern w:val="2"/>
          <w:sz w:val="24"/>
          <w:szCs w:val="24"/>
          <w:lang w:val="en-US" w:eastAsia="zh-CN" w:bidi="ar-SA"/>
        </w:rPr>
        <w:t>微专业的报名、学习、考核，均不收取费用。</w:t>
      </w:r>
    </w:p>
    <w:p>
      <w:pPr>
        <w:ind w:firstLine="480" w:firstLineChars="200"/>
        <w:rPr>
          <w:rFonts w:hint="eastAsia" w:ascii="宋体" w:hAnsi="宋体" w:eastAsia="宋体" w:cstheme="minorBidi"/>
          <w:kern w:val="2"/>
          <w:sz w:val="24"/>
          <w:szCs w:val="24"/>
          <w:lang w:val="en-US" w:eastAsia="zh-CN" w:bidi="ar-SA"/>
        </w:rPr>
      </w:pPr>
    </w:p>
    <w:p>
      <w:pPr>
        <w:ind w:firstLine="562" w:firstLineChars="200"/>
        <w:rPr>
          <w:rFonts w:hint="eastAsia" w:ascii="宋体" w:hAnsi="宋体" w:eastAsia="宋体" w:cstheme="minorBidi"/>
          <w:b/>
          <w:bCs/>
          <w:kern w:val="2"/>
          <w:sz w:val="28"/>
          <w:szCs w:val="28"/>
          <w:lang w:val="en-US" w:eastAsia="zh-CN" w:bidi="ar-SA"/>
        </w:rPr>
      </w:pPr>
      <w:r>
        <w:rPr>
          <w:rFonts w:hint="eastAsia" w:ascii="宋体" w:hAnsi="宋体" w:eastAsia="宋体" w:cstheme="minorBidi"/>
          <w:b/>
          <w:bCs/>
          <w:kern w:val="2"/>
          <w:sz w:val="28"/>
          <w:szCs w:val="28"/>
          <w:lang w:val="en-US" w:eastAsia="zh-CN" w:bidi="ar-SA"/>
        </w:rPr>
        <w:t>5、学业安排</w:t>
      </w:r>
    </w:p>
    <w:p>
      <w:pPr>
        <w:ind w:firstLine="480" w:firstLineChars="200"/>
        <w:rPr>
          <w:rFonts w:hint="eastAsia" w:ascii="宋体" w:hAnsi="宋体" w:eastAsia="宋体" w:cstheme="minorBidi"/>
          <w:kern w:val="2"/>
          <w:sz w:val="24"/>
          <w:szCs w:val="24"/>
          <w:lang w:val="en-US" w:eastAsia="zh-CN" w:bidi="ar-SA"/>
        </w:rPr>
      </w:pPr>
      <w:r>
        <w:rPr>
          <w:rFonts w:hint="eastAsia" w:ascii="宋体" w:hAnsi="宋体" w:eastAsia="宋体" w:cstheme="minorBidi"/>
          <w:kern w:val="2"/>
          <w:sz w:val="24"/>
          <w:szCs w:val="24"/>
          <w:lang w:val="en-US" w:eastAsia="zh-CN" w:bidi="ar-SA"/>
        </w:rPr>
        <w:t>本微专业学习周期为三个学期（开课春季学期、秋季学期、第二个春季学期）。课程将主要安排在学校公选课时间进行。学生需在规定时间内完成所有课程学习，并通过考核。</w:t>
      </w:r>
    </w:p>
    <w:p>
      <w:pPr>
        <w:ind w:firstLine="480" w:firstLineChars="200"/>
        <w:rPr>
          <w:rFonts w:hint="eastAsia" w:ascii="宋体" w:hAnsi="宋体" w:eastAsia="宋体" w:cstheme="minorBidi"/>
          <w:kern w:val="2"/>
          <w:sz w:val="24"/>
          <w:szCs w:val="24"/>
          <w:lang w:val="en-US" w:eastAsia="zh-CN" w:bidi="ar-SA"/>
        </w:rPr>
      </w:pPr>
    </w:p>
    <w:p>
      <w:pPr>
        <w:ind w:firstLine="562" w:firstLineChars="200"/>
        <w:rPr>
          <w:rFonts w:hint="eastAsia" w:ascii="宋体" w:hAnsi="宋体" w:eastAsia="宋体" w:cstheme="minorBidi"/>
          <w:b/>
          <w:bCs/>
          <w:kern w:val="2"/>
          <w:sz w:val="28"/>
          <w:szCs w:val="28"/>
          <w:lang w:val="en-US" w:eastAsia="zh-CN" w:bidi="ar-SA"/>
        </w:rPr>
      </w:pPr>
      <w:r>
        <w:rPr>
          <w:rFonts w:hint="eastAsia" w:ascii="宋体" w:hAnsi="宋体" w:eastAsia="宋体" w:cstheme="minorBidi"/>
          <w:b/>
          <w:bCs/>
          <w:kern w:val="2"/>
          <w:sz w:val="28"/>
          <w:szCs w:val="28"/>
          <w:lang w:val="en-US" w:eastAsia="zh-CN" w:bidi="ar-SA"/>
        </w:rPr>
        <w:t>6、证书发放</w:t>
      </w:r>
    </w:p>
    <w:p>
      <w:pPr>
        <w:ind w:firstLine="480" w:firstLineChars="200"/>
        <w:rPr>
          <w:rFonts w:hint="eastAsia" w:ascii="宋体" w:hAnsi="宋体" w:eastAsia="宋体" w:cstheme="minorBidi"/>
          <w:kern w:val="2"/>
          <w:sz w:val="24"/>
          <w:szCs w:val="24"/>
          <w:lang w:val="en-US" w:eastAsia="zh-CN" w:bidi="ar-SA"/>
        </w:rPr>
      </w:pPr>
      <w:r>
        <w:rPr>
          <w:rFonts w:hint="eastAsia" w:ascii="宋体" w:hAnsi="宋体" w:eastAsia="宋体" w:cstheme="minorBidi"/>
          <w:kern w:val="2"/>
          <w:sz w:val="24"/>
          <w:szCs w:val="24"/>
          <w:lang w:val="en-US" w:eastAsia="zh-CN" w:bidi="ar-SA"/>
        </w:rPr>
        <w:t>完成本微专业学习并通过考试的学生，将获得学校颁发的“人工智能语言模型应用”微专业结业证书。</w:t>
      </w:r>
    </w:p>
    <w:p>
      <w:pPr>
        <w:ind w:firstLine="480" w:firstLineChars="200"/>
        <w:rPr>
          <w:rFonts w:hint="eastAsia" w:ascii="宋体" w:hAnsi="宋体" w:eastAsia="宋体" w:cstheme="minorBidi"/>
          <w:kern w:val="2"/>
          <w:sz w:val="24"/>
          <w:szCs w:val="24"/>
          <w:lang w:val="en-US" w:eastAsia="zh-CN" w:bidi="ar-SA"/>
        </w:rPr>
      </w:pPr>
    </w:p>
    <w:p>
      <w:pPr>
        <w:ind w:firstLine="562" w:firstLineChars="200"/>
        <w:rPr>
          <w:rFonts w:hint="default" w:ascii="宋体" w:hAnsi="宋体" w:eastAsia="宋体" w:cstheme="minorBidi"/>
          <w:b/>
          <w:bCs/>
          <w:kern w:val="2"/>
          <w:sz w:val="28"/>
          <w:szCs w:val="28"/>
          <w:lang w:val="en-US" w:eastAsia="zh-CN" w:bidi="ar-SA"/>
        </w:rPr>
      </w:pPr>
      <w:r>
        <w:rPr>
          <w:rFonts w:hint="eastAsia" w:ascii="宋体" w:hAnsi="宋体" w:eastAsia="宋体" w:cstheme="minorBidi"/>
          <w:b/>
          <w:bCs/>
          <w:kern w:val="2"/>
          <w:sz w:val="28"/>
          <w:szCs w:val="28"/>
          <w:lang w:val="en-US" w:eastAsia="zh-CN" w:bidi="ar-SA"/>
        </w:rPr>
        <w:t>7、退学</w:t>
      </w:r>
    </w:p>
    <w:p>
      <w:pPr>
        <w:ind w:firstLine="480" w:firstLineChars="200"/>
        <w:rPr>
          <w:rFonts w:hint="default" w:ascii="宋体" w:hAnsi="宋体" w:eastAsia="宋体" w:cstheme="minorBidi"/>
          <w:kern w:val="2"/>
          <w:sz w:val="24"/>
          <w:szCs w:val="24"/>
          <w:lang w:val="en-US" w:eastAsia="zh-CN" w:bidi="ar-SA"/>
        </w:rPr>
      </w:pPr>
      <w:r>
        <w:rPr>
          <w:rFonts w:hint="eastAsia" w:ascii="宋体" w:hAnsi="宋体" w:eastAsia="宋体"/>
          <w:sz w:val="24"/>
        </w:rPr>
        <w:t>为避免资源浪费，成功录取的学生如无特殊原因需尽可能完成微专业学习，无法完成学业的，由学生本人提出退出申请，一般应在学期开学两周内办理。无故退出的取消本科期间评优资格，对原有本科专业学习无任何不良影响。</w:t>
      </w:r>
    </w:p>
    <w:p>
      <w:pPr>
        <w:ind w:firstLine="480" w:firstLineChars="200"/>
        <w:rPr>
          <w:rFonts w:hint="eastAsia" w:ascii="宋体" w:hAnsi="宋体" w:eastAsia="宋体" w:cstheme="minorBidi"/>
          <w:kern w:val="2"/>
          <w:sz w:val="24"/>
          <w:szCs w:val="24"/>
          <w:lang w:val="en-US" w:eastAsia="zh-CN" w:bidi="ar-SA"/>
        </w:rPr>
      </w:pPr>
    </w:p>
    <w:p>
      <w:pPr>
        <w:rPr>
          <w:rFonts w:hint="eastAsia" w:ascii="宋体" w:hAnsi="宋体" w:eastAsia="宋体" w:cstheme="minorBidi"/>
          <w:b/>
          <w:bCs/>
          <w:kern w:val="2"/>
          <w:sz w:val="30"/>
          <w:szCs w:val="30"/>
          <w:lang w:val="en-US" w:eastAsia="zh-CN" w:bidi="ar-SA"/>
        </w:rPr>
      </w:pPr>
      <w:r>
        <w:rPr>
          <w:rFonts w:hint="eastAsia" w:ascii="宋体" w:hAnsi="宋体" w:eastAsia="宋体" w:cstheme="minorBidi"/>
          <w:b/>
          <w:bCs/>
          <w:kern w:val="2"/>
          <w:sz w:val="30"/>
          <w:szCs w:val="30"/>
          <w:lang w:val="en-US" w:eastAsia="zh-CN" w:bidi="ar-SA"/>
        </w:rPr>
        <w:t>五、报名时间</w:t>
      </w:r>
    </w:p>
    <w:p>
      <w:pPr>
        <w:ind w:firstLine="480" w:firstLineChars="200"/>
        <w:rPr>
          <w:rFonts w:hint="eastAsia" w:ascii="宋体" w:hAnsi="宋体" w:eastAsia="宋体" w:cstheme="minorBidi"/>
          <w:kern w:val="2"/>
          <w:sz w:val="24"/>
          <w:szCs w:val="24"/>
          <w:lang w:val="en-US" w:eastAsia="zh-CN" w:bidi="ar-SA"/>
        </w:rPr>
      </w:pPr>
      <w:r>
        <w:rPr>
          <w:rFonts w:hint="eastAsia" w:ascii="宋体" w:hAnsi="宋体" w:eastAsia="宋体" w:cstheme="minorBidi"/>
          <w:kern w:val="2"/>
          <w:sz w:val="24"/>
          <w:szCs w:val="24"/>
          <w:lang w:val="en-US" w:eastAsia="zh-CN" w:bidi="ar-SA"/>
        </w:rPr>
        <w:t>即日起至2024年4月6</w:t>
      </w:r>
      <w:bookmarkStart w:id="0" w:name="_GoBack"/>
      <w:bookmarkEnd w:id="0"/>
      <w:r>
        <w:rPr>
          <w:rFonts w:hint="eastAsia" w:ascii="宋体" w:hAnsi="宋体" w:eastAsia="宋体" w:cstheme="minorBidi"/>
          <w:kern w:val="2"/>
          <w:sz w:val="24"/>
          <w:szCs w:val="24"/>
          <w:lang w:val="en-US" w:eastAsia="zh-CN" w:bidi="ar-SA"/>
        </w:rPr>
        <w:t>日。</w:t>
      </w:r>
    </w:p>
    <w:p>
      <w:pPr>
        <w:ind w:firstLine="480" w:firstLineChars="200"/>
        <w:rPr>
          <w:rFonts w:hint="eastAsia" w:ascii="宋体" w:hAnsi="宋体" w:eastAsia="宋体" w:cstheme="minorBidi"/>
          <w:kern w:val="2"/>
          <w:sz w:val="24"/>
          <w:szCs w:val="24"/>
          <w:lang w:val="en-US" w:eastAsia="zh-CN" w:bidi="ar-SA"/>
        </w:rPr>
      </w:pPr>
    </w:p>
    <w:p>
      <w:pPr>
        <w:ind w:firstLine="480" w:firstLineChars="200"/>
        <w:rPr>
          <w:rFonts w:hint="default" w:ascii="宋体" w:hAnsi="宋体" w:eastAsia="宋体" w:cstheme="minorBidi"/>
          <w:kern w:val="2"/>
          <w:sz w:val="24"/>
          <w:szCs w:val="24"/>
          <w:lang w:val="en-US" w:eastAsia="zh-CN" w:bidi="ar-SA"/>
        </w:rPr>
      </w:pPr>
    </w:p>
    <w:p>
      <w:pPr>
        <w:ind w:firstLine="480" w:firstLineChars="200"/>
        <w:rPr>
          <w:rFonts w:hint="default" w:ascii="宋体" w:hAnsi="宋体" w:eastAsia="宋体" w:cstheme="minorBidi"/>
          <w:kern w:val="2"/>
          <w:sz w:val="24"/>
          <w:szCs w:val="24"/>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iODlkMDU5NjE1NDUyNmVjN2E0ODI1ZWMzM2U5ZDcifQ=="/>
  </w:docVars>
  <w:rsids>
    <w:rsidRoot w:val="00000000"/>
    <w:rsid w:val="01EB74A4"/>
    <w:rsid w:val="02C46BBB"/>
    <w:rsid w:val="05EB2EF0"/>
    <w:rsid w:val="07476426"/>
    <w:rsid w:val="11AA4B35"/>
    <w:rsid w:val="12C16EA7"/>
    <w:rsid w:val="19ED1522"/>
    <w:rsid w:val="1F0F237B"/>
    <w:rsid w:val="1F914EF4"/>
    <w:rsid w:val="21AC5724"/>
    <w:rsid w:val="22830F92"/>
    <w:rsid w:val="23360FB7"/>
    <w:rsid w:val="2CDC7EF2"/>
    <w:rsid w:val="2E123621"/>
    <w:rsid w:val="34FA06D6"/>
    <w:rsid w:val="35A010F2"/>
    <w:rsid w:val="3854000B"/>
    <w:rsid w:val="40CA6709"/>
    <w:rsid w:val="4210593B"/>
    <w:rsid w:val="42195DED"/>
    <w:rsid w:val="50D20A33"/>
    <w:rsid w:val="5AE07B63"/>
    <w:rsid w:val="5C23083B"/>
    <w:rsid w:val="5C9F4678"/>
    <w:rsid w:val="621F5447"/>
    <w:rsid w:val="62611479"/>
    <w:rsid w:val="6D306C70"/>
    <w:rsid w:val="6E851A78"/>
    <w:rsid w:val="6FE872A8"/>
    <w:rsid w:val="708E673C"/>
    <w:rsid w:val="7B830688"/>
    <w:rsid w:val="7CFE5C30"/>
    <w:rsid w:val="7DBE69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9"/>
    <w:pPr>
      <w:keepNext/>
      <w:keepLines/>
      <w:spacing w:before="50" w:beforeLines="50" w:after="50" w:afterLines="50" w:line="360" w:lineRule="auto"/>
      <w:ind w:firstLine="0" w:firstLineChars="0"/>
      <w:outlineLvl w:val="1"/>
    </w:pPr>
    <w:rPr>
      <w:rFonts w:ascii="Times New Roman" w:hAnsi="Times New Roman" w:eastAsia="宋体" w:cs="Times New Roman"/>
      <w:b/>
      <w:bCs/>
      <w:sz w:val="30"/>
      <w:szCs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2024-03-12T02:52:00Z</dcterms:created>
  <dc:creator>syh</dc:creator>
  <cp:lastModifiedBy>小马哥</cp:lastModifiedBy>
  <dcterms:modified xsi:type="dcterms:W3CDTF">2024-04-03T01:28:34Z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EA87D5BED32A407C9A761E7C66E5E1DC_12</vt:lpwstr>
  </property>
</Properties>
</file>