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44"/>
          <w:szCs w:val="44"/>
        </w:rPr>
      </w:pPr>
      <w:r>
        <w:rPr>
          <w:rFonts w:hint="eastAsia"/>
          <w:b/>
          <w:bCs/>
          <w:sz w:val="44"/>
          <w:szCs w:val="44"/>
        </w:rPr>
        <w:t>新能源汽车招生简章</w:t>
      </w:r>
    </w:p>
    <w:p>
      <w:pPr>
        <w:ind w:firstLine="480" w:firstLineChars="200"/>
        <w:rPr>
          <w:rFonts w:ascii="宋体" w:hAnsi="宋体" w:eastAsia="宋体"/>
          <w:sz w:val="24"/>
        </w:rPr>
      </w:pPr>
    </w:p>
    <w:p>
      <w:pPr>
        <w:ind w:firstLine="480" w:firstLineChars="200"/>
        <w:rPr>
          <w:rFonts w:ascii="宋体" w:hAnsi="宋体" w:eastAsia="宋体"/>
          <w:sz w:val="24"/>
        </w:rPr>
      </w:pPr>
      <w:r>
        <w:rPr>
          <w:rFonts w:hint="eastAsia" w:ascii="宋体" w:hAnsi="宋体" w:eastAsia="宋体"/>
          <w:sz w:val="24"/>
        </w:rPr>
        <w:t>主动适应新技术、新产业、新业态、新模式发展需求，充分发挥我校学科专业优势，加快推进新工科、新文科、新商科交叉融合建设，满足复合型人才培养以及学生的个性化发展和多样化需求，深化产教融合协同育人，推动人才培养模式改革，我校决定开设“</w:t>
      </w:r>
      <w:r>
        <w:rPr>
          <w:rFonts w:hint="eastAsia" w:ascii="宋体" w:hAnsi="宋体" w:eastAsia="宋体"/>
          <w:sz w:val="24"/>
          <w:lang w:eastAsia="zh-CN"/>
        </w:rPr>
        <w:t>新能源汽车</w:t>
      </w:r>
      <w:r>
        <w:rPr>
          <w:rFonts w:hint="eastAsia" w:ascii="宋体" w:hAnsi="宋体" w:eastAsia="宋体"/>
          <w:sz w:val="24"/>
        </w:rPr>
        <w:t>”微专业，微专业是指围绕某个特定专业领域、研究方向或者核心素养，提炼开设的一组核心课程，通过灵活、系统的培养，使学生具备相应的专业素养和专业能力，提高学生知识结构的复合性，提升与社会需求的匹配度。本微专业旨在为对</w:t>
      </w:r>
      <w:r>
        <w:rPr>
          <w:rFonts w:hint="eastAsia" w:ascii="宋体" w:hAnsi="宋体" w:eastAsia="宋体"/>
          <w:sz w:val="24"/>
          <w:lang w:eastAsia="zh-CN"/>
        </w:rPr>
        <w:t>新能源汽车</w:t>
      </w:r>
      <w:r>
        <w:rPr>
          <w:rFonts w:hint="eastAsia" w:ascii="宋体" w:hAnsi="宋体" w:eastAsia="宋体"/>
          <w:sz w:val="24"/>
        </w:rPr>
        <w:t>感兴趣的学生提供一个系统学习的机会，提升学生的专业技能和就业竞争力。</w:t>
      </w:r>
    </w:p>
    <w:p>
      <w:pPr>
        <w:ind w:firstLine="480" w:firstLineChars="200"/>
        <w:rPr>
          <w:rFonts w:ascii="宋体" w:hAnsi="宋体" w:eastAsia="宋体"/>
          <w:sz w:val="24"/>
        </w:rPr>
      </w:pPr>
    </w:p>
    <w:p>
      <w:pPr>
        <w:rPr>
          <w:rFonts w:ascii="宋体" w:hAnsi="宋体" w:eastAsia="宋体"/>
          <w:b/>
          <w:bCs/>
          <w:sz w:val="30"/>
          <w:szCs w:val="30"/>
        </w:rPr>
      </w:pPr>
      <w:r>
        <w:rPr>
          <w:rFonts w:hint="eastAsia" w:ascii="宋体" w:hAnsi="宋体" w:eastAsia="宋体"/>
          <w:b/>
          <w:bCs/>
          <w:sz w:val="30"/>
          <w:szCs w:val="30"/>
        </w:rPr>
        <w:t>一、</w:t>
      </w:r>
      <w:r>
        <w:rPr>
          <w:rFonts w:hint="eastAsia" w:ascii="宋体" w:hAnsi="宋体" w:eastAsia="宋体"/>
          <w:b/>
          <w:bCs/>
          <w:sz w:val="30"/>
          <w:szCs w:val="30"/>
          <w:lang w:eastAsia="zh-CN"/>
        </w:rPr>
        <w:t>新能源汽车</w:t>
      </w:r>
      <w:r>
        <w:rPr>
          <w:rFonts w:hint="eastAsia" w:ascii="宋体" w:hAnsi="宋体" w:eastAsia="宋体"/>
          <w:b/>
          <w:bCs/>
          <w:sz w:val="30"/>
          <w:szCs w:val="30"/>
        </w:rPr>
        <w:t>微专业简介</w:t>
      </w:r>
    </w:p>
    <w:p>
      <w:pPr>
        <w:ind w:firstLine="562" w:firstLineChars="200"/>
        <w:rPr>
          <w:rFonts w:ascii="宋体" w:hAnsi="宋体" w:eastAsia="宋体"/>
          <w:b/>
          <w:bCs/>
          <w:sz w:val="28"/>
          <w:szCs w:val="28"/>
        </w:rPr>
      </w:pPr>
      <w:r>
        <w:rPr>
          <w:rFonts w:hint="eastAsia" w:ascii="宋体" w:hAnsi="宋体" w:eastAsia="宋体"/>
          <w:b/>
          <w:bCs/>
          <w:sz w:val="28"/>
          <w:szCs w:val="28"/>
        </w:rPr>
        <w:t>1.</w:t>
      </w:r>
      <w:r>
        <w:rPr>
          <w:rFonts w:hint="eastAsia" w:ascii="宋体" w:hAnsi="宋体" w:eastAsia="宋体"/>
          <w:b/>
          <w:bCs/>
          <w:sz w:val="28"/>
          <w:szCs w:val="28"/>
          <w:lang w:eastAsia="zh-CN"/>
        </w:rPr>
        <w:t>新能源汽车</w:t>
      </w:r>
      <w:r>
        <w:rPr>
          <w:rFonts w:hint="eastAsia" w:ascii="宋体" w:hAnsi="宋体" w:eastAsia="宋体"/>
          <w:b/>
          <w:bCs/>
          <w:sz w:val="28"/>
          <w:szCs w:val="28"/>
        </w:rPr>
        <w:t>简介</w:t>
      </w:r>
    </w:p>
    <w:p>
      <w:pPr>
        <w:pStyle w:val="3"/>
        <w:spacing w:before="0" w:beforeAutospacing="0" w:after="0" w:afterAutospacing="0"/>
        <w:ind w:firstLine="480" w:firstLineChars="200"/>
        <w:jc w:val="both"/>
        <w:rPr>
          <w:rFonts w:hint="eastAsia" w:cstheme="minorBidi"/>
          <w:kern w:val="2"/>
        </w:rPr>
      </w:pPr>
      <w:r>
        <w:rPr>
          <w:rFonts w:hint="eastAsia" w:cstheme="minorBidi"/>
          <w:kern w:val="2"/>
          <w:lang w:eastAsia="zh-CN"/>
        </w:rPr>
        <w:t>新能源汽车是一门专注于新能源汽车领域的前沿学科，旨在培养掌握新能源汽车核心技术、具备创新能力和实践技能的专业人才。该专业涵盖了新能源汽车的基本原理、电池技术、驱动系统等方面的知识，通过理论学习使学生全面了解新能源汽车的发展趋势和应用前景。毕业后，学生将具备在新能源汽车产业中从事生产、维护等方面工作的能力，为推动我国新能源汽车产业的快速发展贡献力量。同时，该专业也注重培养学生的创新意识和团队合作精神，以适应未来新能源汽车市场的不断变化和挑战。</w:t>
      </w:r>
    </w:p>
    <w:p>
      <w:pPr>
        <w:ind w:firstLine="562" w:firstLineChars="200"/>
        <w:rPr>
          <w:rFonts w:ascii="宋体" w:hAnsi="宋体" w:eastAsia="宋体"/>
          <w:b/>
          <w:bCs/>
          <w:sz w:val="28"/>
          <w:szCs w:val="28"/>
        </w:rPr>
      </w:pPr>
      <w:r>
        <w:rPr>
          <w:rFonts w:hint="eastAsia" w:ascii="宋体" w:hAnsi="宋体" w:eastAsia="宋体"/>
          <w:b/>
          <w:bCs/>
          <w:sz w:val="28"/>
          <w:szCs w:val="28"/>
        </w:rPr>
        <w:t>2.教学条件</w:t>
      </w:r>
    </w:p>
    <w:p>
      <w:pPr>
        <w:ind w:firstLine="480" w:firstLineChars="200"/>
        <w:rPr>
          <w:rFonts w:ascii="宋体" w:hAnsi="宋体" w:eastAsia="宋体"/>
          <w:sz w:val="24"/>
        </w:rPr>
      </w:pPr>
      <w:r>
        <w:rPr>
          <w:rFonts w:hint="eastAsia" w:ascii="宋体" w:hAnsi="宋体" w:eastAsia="宋体"/>
          <w:sz w:val="24"/>
        </w:rPr>
        <w:t>（1）教室：学校提供多媒体与智慧教室，这些教室配备了先进的多媒体设备和相关的教学软件，可以满足学生对电气标准化学习的需求。</w:t>
      </w:r>
    </w:p>
    <w:p>
      <w:pPr>
        <w:ind w:firstLine="480" w:firstLineChars="200"/>
        <w:rPr>
          <w:rFonts w:ascii="宋体" w:hAnsi="宋体" w:eastAsia="宋体"/>
          <w:sz w:val="24"/>
        </w:rPr>
      </w:pPr>
      <w:r>
        <w:rPr>
          <w:rFonts w:hint="eastAsia" w:ascii="宋体" w:hAnsi="宋体" w:eastAsia="宋体"/>
          <w:sz w:val="24"/>
        </w:rPr>
        <w:t>（2）实验室：学校已经建设有电气工程及其自动化专业的实验室，可以满足学生对于</w:t>
      </w:r>
      <w:r>
        <w:rPr>
          <w:rFonts w:hint="eastAsia" w:ascii="宋体" w:hAnsi="宋体" w:eastAsia="宋体"/>
          <w:sz w:val="24"/>
          <w:lang w:eastAsia="zh-CN"/>
        </w:rPr>
        <w:t>新能源汽车</w:t>
      </w:r>
      <w:r>
        <w:rPr>
          <w:rFonts w:hint="eastAsia" w:ascii="宋体" w:hAnsi="宋体" w:eastAsia="宋体"/>
          <w:sz w:val="24"/>
        </w:rPr>
        <w:t>的学习和实践需求。实验室配备有电气相关的成套软、硬件设备，可以让学生积极参与实践操作，发现问题并解决问题，从而达到更好的学习效果。</w:t>
      </w:r>
    </w:p>
    <w:p>
      <w:pPr>
        <w:ind w:firstLine="480" w:firstLineChars="200"/>
        <w:rPr>
          <w:rFonts w:ascii="宋体" w:hAnsi="宋体" w:eastAsia="宋体"/>
          <w:sz w:val="24"/>
        </w:rPr>
      </w:pPr>
      <w:r>
        <w:rPr>
          <w:rFonts w:hint="eastAsia" w:ascii="宋体" w:hAnsi="宋体" w:eastAsia="宋体"/>
          <w:sz w:val="24"/>
        </w:rPr>
        <w:t>（3）线上资源：利用现代信息技术手段，为学生提供丰富的线上学习资源。通过专门的在线课程平台，学生可以远程访问知名高校和权威教师的授课视频、专题讲座、学术论文等资料，以拓宽学习视野、提高学习效果。</w:t>
      </w:r>
    </w:p>
    <w:p>
      <w:pPr>
        <w:ind w:firstLine="480" w:firstLineChars="200"/>
        <w:rPr>
          <w:rFonts w:ascii="宋体" w:hAnsi="宋体" w:eastAsia="宋体"/>
          <w:sz w:val="24"/>
        </w:rPr>
      </w:pPr>
      <w:r>
        <w:rPr>
          <w:rFonts w:hint="eastAsia" w:ascii="宋体" w:hAnsi="宋体" w:eastAsia="宋体"/>
          <w:sz w:val="24"/>
        </w:rPr>
        <w:t>（4）学术活动：定期组织</w:t>
      </w:r>
      <w:r>
        <w:rPr>
          <w:rFonts w:hint="eastAsia" w:ascii="宋体" w:hAnsi="宋体" w:eastAsia="宋体"/>
          <w:sz w:val="24"/>
          <w:lang w:eastAsia="zh-CN"/>
        </w:rPr>
        <w:t>新能源汽车</w:t>
      </w:r>
      <w:r>
        <w:rPr>
          <w:rFonts w:hint="eastAsia" w:ascii="宋体" w:hAnsi="宋体" w:eastAsia="宋体"/>
          <w:sz w:val="24"/>
        </w:rPr>
        <w:t>相关的学术报告、研讨会等活动，邀请业内专家为学生分享最新的研究成果和行业动态，帮助学生了解</w:t>
      </w:r>
      <w:r>
        <w:rPr>
          <w:rFonts w:hint="eastAsia" w:ascii="宋体" w:hAnsi="宋体" w:eastAsia="宋体"/>
          <w:sz w:val="24"/>
          <w:lang w:eastAsia="zh-CN"/>
        </w:rPr>
        <w:t>新能源汽车</w:t>
      </w:r>
      <w:r>
        <w:rPr>
          <w:rFonts w:hint="eastAsia" w:ascii="宋体" w:hAnsi="宋体" w:eastAsia="宋体"/>
          <w:sz w:val="24"/>
        </w:rPr>
        <w:t>的最新发展。</w:t>
      </w:r>
    </w:p>
    <w:p>
      <w:pPr>
        <w:ind w:firstLine="480" w:firstLineChars="200"/>
        <w:rPr>
          <w:rFonts w:ascii="宋体" w:hAnsi="宋体" w:eastAsia="宋体"/>
          <w:sz w:val="24"/>
        </w:rPr>
      </w:pPr>
      <w:r>
        <w:rPr>
          <w:rFonts w:hint="eastAsia" w:ascii="宋体" w:hAnsi="宋体" w:eastAsia="宋体"/>
          <w:sz w:val="24"/>
        </w:rPr>
        <w:t>（5）实践基地：学校与多家企业建立合作关系，共同建设实践基地。这些实践基地为学生提供实习机会和就业推荐，帮助学生将所学知识应用于实际场景中，提高其竞争力。</w:t>
      </w:r>
    </w:p>
    <w:p>
      <w:pPr>
        <w:ind w:firstLine="480" w:firstLineChars="200"/>
        <w:rPr>
          <w:rFonts w:ascii="宋体" w:hAnsi="宋体" w:eastAsia="宋体"/>
          <w:sz w:val="24"/>
        </w:rPr>
      </w:pPr>
      <w:r>
        <w:rPr>
          <w:rFonts w:hint="eastAsia" w:ascii="宋体" w:hAnsi="宋体" w:eastAsia="宋体"/>
          <w:sz w:val="24"/>
        </w:rPr>
        <w:t>（6）图书资源：学校图书馆及电气工程及其自动化专业资料室有丰富的相关图书和资料，可供学生查阅和学习。</w:t>
      </w:r>
    </w:p>
    <w:p>
      <w:pPr>
        <w:ind w:firstLine="480" w:firstLineChars="200"/>
        <w:rPr>
          <w:rFonts w:ascii="宋体" w:hAnsi="宋体" w:eastAsia="宋体"/>
          <w:sz w:val="24"/>
        </w:rPr>
      </w:pPr>
    </w:p>
    <w:p>
      <w:pPr>
        <w:rPr>
          <w:rFonts w:ascii="宋体" w:hAnsi="宋体" w:eastAsia="宋体"/>
          <w:b/>
          <w:bCs/>
          <w:sz w:val="30"/>
          <w:szCs w:val="30"/>
        </w:rPr>
      </w:pPr>
      <w:r>
        <w:rPr>
          <w:rFonts w:hint="eastAsia" w:ascii="宋体" w:hAnsi="宋体" w:eastAsia="宋体"/>
          <w:b/>
          <w:bCs/>
          <w:sz w:val="30"/>
          <w:szCs w:val="30"/>
        </w:rPr>
        <w:t>二、培养目标</w:t>
      </w:r>
    </w:p>
    <w:p>
      <w:pPr>
        <w:ind w:firstLine="480" w:firstLineChars="200"/>
        <w:rPr>
          <w:rFonts w:hint="eastAsia" w:ascii="宋体" w:hAnsi="宋体" w:eastAsia="宋体"/>
          <w:sz w:val="24"/>
        </w:rPr>
      </w:pPr>
      <w:r>
        <w:rPr>
          <w:rFonts w:hint="eastAsia" w:ascii="宋体" w:hAnsi="宋体" w:eastAsia="宋体"/>
          <w:sz w:val="24"/>
        </w:rPr>
        <w:t>本专业培养具备专业基础扎实，满足电气工程及其自动化专业领域相关</w:t>
      </w:r>
      <w:r>
        <w:rPr>
          <w:rFonts w:hint="eastAsia" w:ascii="宋体" w:hAnsi="宋体" w:eastAsia="宋体"/>
          <w:sz w:val="24"/>
          <w:lang w:val="en-US" w:eastAsia="zh-CN"/>
        </w:rPr>
        <w:t>并</w:t>
      </w:r>
      <w:r>
        <w:rPr>
          <w:rFonts w:hint="eastAsia" w:ascii="宋体" w:hAnsi="宋体" w:eastAsia="宋体"/>
          <w:sz w:val="24"/>
        </w:rPr>
        <w:t>熟悉</w:t>
      </w:r>
      <w:r>
        <w:rPr>
          <w:rFonts w:hint="eastAsia" w:ascii="宋体" w:hAnsi="宋体" w:eastAsia="宋体"/>
          <w:sz w:val="24"/>
          <w:lang w:eastAsia="zh-CN"/>
        </w:rPr>
        <w:t>新能源汽车</w:t>
      </w:r>
      <w:r>
        <w:rPr>
          <w:rFonts w:hint="eastAsia" w:ascii="宋体" w:hAnsi="宋体" w:eastAsia="宋体"/>
          <w:sz w:val="24"/>
        </w:rPr>
        <w:t>的相关背景，掌握</w:t>
      </w:r>
      <w:r>
        <w:rPr>
          <w:rFonts w:hint="eastAsia" w:ascii="宋体" w:hAnsi="宋体" w:eastAsia="宋体"/>
          <w:sz w:val="24"/>
          <w:lang w:eastAsia="zh-CN"/>
        </w:rPr>
        <w:t>新能源汽车</w:t>
      </w:r>
      <w:r>
        <w:rPr>
          <w:rFonts w:hint="eastAsia" w:ascii="宋体" w:hAnsi="宋体" w:eastAsia="宋体"/>
          <w:sz w:val="24"/>
        </w:rPr>
        <w:t>微专业理论、方法与技术，符合社会需求，了解当前科技发展新动向，能与工作岗位有效衔接的高级工程应用型人才。</w:t>
      </w:r>
      <w:r>
        <w:rPr>
          <w:rFonts w:hint="eastAsia" w:ascii="宋体" w:hAnsi="宋体" w:eastAsia="宋体"/>
          <w:sz w:val="24"/>
          <w:lang w:eastAsia="zh-CN"/>
        </w:rPr>
        <w:t>新能源汽车</w:t>
      </w:r>
      <w:r>
        <w:rPr>
          <w:rFonts w:hint="eastAsia" w:ascii="宋体" w:hAnsi="宋体" w:eastAsia="宋体"/>
          <w:sz w:val="24"/>
        </w:rPr>
        <w:t>微专业的培养目标包括以下几个方面：</w:t>
      </w:r>
    </w:p>
    <w:p>
      <w:pPr>
        <w:ind w:firstLine="480" w:firstLineChars="200"/>
        <w:rPr>
          <w:rFonts w:hint="eastAsia" w:ascii="宋体" w:hAnsi="宋体" w:eastAsia="宋体"/>
          <w:sz w:val="24"/>
        </w:rPr>
      </w:pPr>
      <w:r>
        <w:rPr>
          <w:rFonts w:hint="eastAsia" w:ascii="宋体" w:hAnsi="宋体" w:eastAsia="宋体"/>
          <w:sz w:val="24"/>
          <w:lang w:eastAsia="zh-CN"/>
        </w:rPr>
        <w:t>（</w:t>
      </w:r>
      <w:r>
        <w:rPr>
          <w:rFonts w:hint="eastAsia" w:ascii="宋体" w:hAnsi="宋体" w:eastAsia="宋体"/>
          <w:sz w:val="24"/>
          <w:lang w:val="en-US" w:eastAsia="zh-CN"/>
        </w:rPr>
        <w:t>1</w:t>
      </w:r>
      <w:r>
        <w:rPr>
          <w:rFonts w:hint="eastAsia" w:ascii="宋体" w:hAnsi="宋体" w:eastAsia="宋体"/>
          <w:sz w:val="24"/>
          <w:lang w:eastAsia="zh-CN"/>
        </w:rPr>
        <w:t>）</w:t>
      </w:r>
      <w:r>
        <w:rPr>
          <w:rFonts w:hint="eastAsia" w:ascii="宋体" w:hAnsi="宋体" w:eastAsia="宋体"/>
          <w:sz w:val="24"/>
        </w:rPr>
        <w:t>掌握核心技术知识：使学生全面、系统地掌握新能源汽车领域的核心技术知识，包括电池技术、电机驱动与控制、车辆设计与制造等，为未来的研发、生产和管理提供坚实的理论基础。</w:t>
      </w:r>
    </w:p>
    <w:p>
      <w:pPr>
        <w:ind w:firstLine="480" w:firstLineChars="200"/>
        <w:rPr>
          <w:rFonts w:hint="eastAsia" w:ascii="宋体" w:hAnsi="宋体" w:eastAsia="宋体"/>
          <w:sz w:val="24"/>
        </w:rPr>
      </w:pPr>
      <w:r>
        <w:rPr>
          <w:rFonts w:hint="eastAsia" w:ascii="宋体" w:hAnsi="宋体" w:eastAsia="宋体"/>
          <w:sz w:val="24"/>
          <w:lang w:eastAsia="zh-CN"/>
        </w:rPr>
        <w:t>（</w:t>
      </w:r>
      <w:r>
        <w:rPr>
          <w:rFonts w:hint="eastAsia" w:ascii="宋体" w:hAnsi="宋体" w:eastAsia="宋体"/>
          <w:sz w:val="24"/>
          <w:lang w:val="en-US" w:eastAsia="zh-CN"/>
        </w:rPr>
        <w:t>2</w:t>
      </w:r>
      <w:r>
        <w:rPr>
          <w:rFonts w:hint="eastAsia" w:ascii="宋体" w:hAnsi="宋体" w:eastAsia="宋体"/>
          <w:sz w:val="24"/>
          <w:lang w:eastAsia="zh-CN"/>
        </w:rPr>
        <w:t>）</w:t>
      </w:r>
      <w:r>
        <w:rPr>
          <w:rFonts w:hint="eastAsia" w:ascii="宋体" w:hAnsi="宋体" w:eastAsia="宋体"/>
          <w:sz w:val="24"/>
        </w:rPr>
        <w:t>激发创新意识：鼓励学生进行独立思考和创新实践，培养他们的创新思维和解决问题的能力，以适应新能源汽车行业快速变化和持续创新的需求。</w:t>
      </w:r>
    </w:p>
    <w:p>
      <w:pPr>
        <w:ind w:firstLine="480" w:firstLineChars="200"/>
        <w:rPr>
          <w:rFonts w:hint="eastAsia" w:ascii="宋体" w:hAnsi="宋体" w:eastAsia="宋体"/>
          <w:sz w:val="24"/>
        </w:rPr>
      </w:pPr>
      <w:r>
        <w:rPr>
          <w:rFonts w:hint="eastAsia" w:ascii="宋体" w:hAnsi="宋体" w:eastAsia="宋体"/>
          <w:sz w:val="24"/>
          <w:lang w:eastAsia="zh-CN"/>
        </w:rPr>
        <w:t>（</w:t>
      </w:r>
      <w:r>
        <w:rPr>
          <w:rFonts w:hint="eastAsia" w:ascii="宋体" w:hAnsi="宋体" w:eastAsia="宋体"/>
          <w:sz w:val="24"/>
          <w:lang w:val="en-US" w:eastAsia="zh-CN"/>
        </w:rPr>
        <w:t>3</w:t>
      </w:r>
      <w:r>
        <w:rPr>
          <w:rFonts w:hint="eastAsia" w:ascii="宋体" w:hAnsi="宋体" w:eastAsia="宋体"/>
          <w:sz w:val="24"/>
          <w:lang w:eastAsia="zh-CN"/>
        </w:rPr>
        <w:t>）</w:t>
      </w:r>
      <w:r>
        <w:rPr>
          <w:rFonts w:hint="eastAsia" w:ascii="宋体" w:hAnsi="宋体" w:eastAsia="宋体"/>
          <w:sz w:val="24"/>
        </w:rPr>
        <w:t>培养团队协作精神：通过团队合作项目和集体活动，培养学生的团队合作能力和沟通协作能力，使他们能够在新能源汽车领域的团队中高效工作，共同推动行业的发展。</w:t>
      </w:r>
    </w:p>
    <w:p>
      <w:pPr>
        <w:ind w:firstLine="480" w:firstLineChars="200"/>
        <w:rPr>
          <w:rFonts w:hint="eastAsia" w:ascii="宋体" w:hAnsi="宋体" w:eastAsia="宋体"/>
          <w:sz w:val="24"/>
        </w:rPr>
      </w:pPr>
      <w:r>
        <w:rPr>
          <w:rFonts w:hint="eastAsia" w:ascii="宋体" w:hAnsi="宋体" w:eastAsia="宋体"/>
          <w:sz w:val="24"/>
          <w:lang w:eastAsia="zh-CN"/>
        </w:rPr>
        <w:t>（</w:t>
      </w:r>
      <w:r>
        <w:rPr>
          <w:rFonts w:hint="eastAsia" w:ascii="宋体" w:hAnsi="宋体" w:eastAsia="宋体"/>
          <w:sz w:val="24"/>
          <w:lang w:val="en-US" w:eastAsia="zh-CN"/>
        </w:rPr>
        <w:t>4</w:t>
      </w:r>
      <w:r>
        <w:rPr>
          <w:rFonts w:hint="eastAsia" w:ascii="宋体" w:hAnsi="宋体" w:eastAsia="宋体"/>
          <w:sz w:val="24"/>
          <w:lang w:eastAsia="zh-CN"/>
        </w:rPr>
        <w:t>）</w:t>
      </w:r>
      <w:r>
        <w:rPr>
          <w:rFonts w:hint="eastAsia" w:ascii="宋体" w:hAnsi="宋体" w:eastAsia="宋体"/>
          <w:sz w:val="24"/>
        </w:rPr>
        <w:t>具备市场洞察力：使学生了解新能源汽车市场的最新动态和发展趋势，培养他们的市场洞察力和竞争意识，为他们在新能源汽车产业中的职业发展奠定良好的基础。</w:t>
      </w:r>
    </w:p>
    <w:p>
      <w:pPr>
        <w:ind w:firstLine="480" w:firstLineChars="200"/>
        <w:rPr>
          <w:rFonts w:ascii="宋体" w:hAnsi="宋体" w:eastAsia="宋体"/>
          <w:sz w:val="24"/>
        </w:rPr>
      </w:pPr>
    </w:p>
    <w:p>
      <w:pPr>
        <w:rPr>
          <w:rFonts w:ascii="宋体" w:hAnsi="宋体" w:eastAsia="宋体"/>
          <w:b/>
          <w:bCs/>
          <w:sz w:val="30"/>
          <w:szCs w:val="30"/>
        </w:rPr>
      </w:pPr>
      <w:r>
        <w:rPr>
          <w:rFonts w:hint="eastAsia" w:ascii="宋体" w:hAnsi="宋体" w:eastAsia="宋体"/>
          <w:b/>
          <w:bCs/>
          <w:sz w:val="30"/>
          <w:szCs w:val="30"/>
        </w:rPr>
        <w:t>三、课程设置</w:t>
      </w:r>
    </w:p>
    <w:p>
      <w:pPr>
        <w:ind w:firstLine="480" w:firstLineChars="200"/>
        <w:rPr>
          <w:rFonts w:ascii="宋体" w:hAnsi="宋体" w:eastAsia="宋体"/>
          <w:sz w:val="24"/>
        </w:rPr>
      </w:pPr>
      <w:r>
        <w:rPr>
          <w:rFonts w:hint="eastAsia" w:ascii="宋体" w:hAnsi="宋体" w:eastAsia="宋体"/>
          <w:sz w:val="24"/>
          <w:lang w:eastAsia="zh-CN"/>
        </w:rPr>
        <w:t>新能源汽车</w:t>
      </w:r>
      <w:r>
        <w:rPr>
          <w:rFonts w:hint="eastAsia" w:ascii="宋体" w:hAnsi="宋体" w:eastAsia="宋体"/>
          <w:sz w:val="24"/>
        </w:rPr>
        <w:t>微专业的课程设置秉承着叠加融合培养理念，强化我校应用型人才培养的办学定位，从理论出发，突出应用型技术培养，未来能成为在该领域的高素质应用型人才。</w:t>
      </w:r>
    </w:p>
    <w:p>
      <w:pPr>
        <w:widowControl/>
        <w:ind w:firstLine="480" w:firstLineChars="200"/>
        <w:rPr>
          <w:rFonts w:ascii="宋体" w:hAnsi="宋体" w:eastAsia="宋体"/>
          <w:sz w:val="24"/>
        </w:rPr>
      </w:pPr>
      <w:r>
        <w:rPr>
          <w:rFonts w:hint="eastAsia" w:ascii="宋体" w:hAnsi="宋体" w:eastAsia="宋体"/>
          <w:sz w:val="24"/>
          <w:lang w:eastAsia="zh-CN"/>
        </w:rPr>
        <w:t>新能源汽车</w:t>
      </w:r>
      <w:r>
        <w:rPr>
          <w:rFonts w:hint="eastAsia" w:ascii="宋体" w:hAnsi="宋体" w:eastAsia="宋体"/>
          <w:sz w:val="24"/>
        </w:rPr>
        <w:t>微专业课程的先修课程有</w:t>
      </w:r>
      <w:r>
        <w:rPr>
          <w:rFonts w:hint="eastAsia" w:ascii="宋体" w:hAnsi="宋体" w:eastAsia="宋体"/>
          <w:sz w:val="24"/>
          <w:lang w:val="en-US" w:eastAsia="zh-CN"/>
        </w:rPr>
        <w:t>大学物理</w:t>
      </w:r>
      <w:r>
        <w:rPr>
          <w:rFonts w:hint="eastAsia" w:ascii="宋体" w:hAnsi="宋体" w:eastAsia="宋体"/>
          <w:sz w:val="24"/>
        </w:rPr>
        <w:t>、电路原理、电机学等。</w:t>
      </w:r>
    </w:p>
    <w:p>
      <w:pPr>
        <w:ind w:firstLine="480" w:firstLineChars="200"/>
        <w:rPr>
          <w:rFonts w:ascii="宋体" w:hAnsi="宋体" w:eastAsia="宋体"/>
          <w:sz w:val="24"/>
        </w:rPr>
      </w:pPr>
      <w:r>
        <w:rPr>
          <w:rFonts w:hint="eastAsia" w:ascii="宋体" w:hAnsi="宋体" w:eastAsia="宋体"/>
          <w:color w:val="auto"/>
          <w:sz w:val="24"/>
          <w:lang w:eastAsia="zh-CN"/>
        </w:rPr>
        <w:t>新能源汽车</w:t>
      </w:r>
      <w:r>
        <w:rPr>
          <w:rFonts w:hint="eastAsia" w:ascii="宋体" w:hAnsi="宋体" w:eastAsia="宋体"/>
          <w:color w:val="auto"/>
          <w:sz w:val="24"/>
        </w:rPr>
        <w:t>微专业课程设置</w:t>
      </w:r>
      <w:r>
        <w:rPr>
          <w:rFonts w:hint="eastAsia" w:ascii="宋体" w:hAnsi="宋体" w:eastAsia="宋体"/>
          <w:color w:val="auto"/>
          <w:sz w:val="24"/>
          <w:lang w:val="en-US" w:eastAsia="zh-CN"/>
        </w:rPr>
        <w:t>有</w:t>
      </w:r>
      <w:r>
        <w:rPr>
          <w:rFonts w:hint="eastAsia" w:ascii="宋体" w:hAnsi="宋体" w:eastAsia="宋体"/>
          <w:color w:val="auto"/>
          <w:sz w:val="24"/>
        </w:rPr>
        <w:t>新能源汽车技术、新能源汽车电工电子技术（线上）、自动控制原理</w:t>
      </w:r>
      <w:r>
        <w:rPr>
          <w:rFonts w:hint="eastAsia" w:ascii="宋体" w:hAnsi="宋体" w:eastAsia="宋体"/>
          <w:color w:val="auto"/>
          <w:sz w:val="24"/>
          <w:lang w:eastAsia="zh-CN"/>
        </w:rPr>
        <w:t>（</w:t>
      </w:r>
      <w:r>
        <w:rPr>
          <w:rFonts w:hint="eastAsia" w:ascii="宋体" w:hAnsi="宋体" w:eastAsia="宋体"/>
          <w:color w:val="auto"/>
          <w:sz w:val="24"/>
          <w:lang w:val="en-US" w:eastAsia="zh-CN"/>
        </w:rPr>
        <w:t>线上</w:t>
      </w:r>
      <w:r>
        <w:rPr>
          <w:rFonts w:hint="eastAsia" w:ascii="宋体" w:hAnsi="宋体" w:eastAsia="宋体"/>
          <w:color w:val="auto"/>
          <w:sz w:val="24"/>
          <w:lang w:eastAsia="zh-CN"/>
        </w:rPr>
        <w:t>）</w:t>
      </w:r>
      <w:r>
        <w:rPr>
          <w:rFonts w:hint="eastAsia" w:ascii="宋体" w:hAnsi="宋体" w:eastAsia="宋体"/>
          <w:color w:val="auto"/>
          <w:sz w:val="24"/>
        </w:rPr>
        <w:t>、新能源汽车电力电子技术（线上）、新能源汽车驱动电机及控制技术（线上）、电机调速系统设计、新能源汽车电池与管理系统检修（线上）和新能源汽车智能控制（线上）。共计256学时，16学分。后附课程简介。</w:t>
      </w:r>
    </w:p>
    <w:p>
      <w:pPr>
        <w:rPr>
          <w:rFonts w:ascii="宋体" w:hAnsi="宋体" w:eastAsia="宋体"/>
          <w:sz w:val="24"/>
        </w:rPr>
      </w:pPr>
    </w:p>
    <w:p>
      <w:pPr>
        <w:rPr>
          <w:rFonts w:ascii="宋体" w:hAnsi="宋体" w:eastAsia="宋体"/>
          <w:b/>
          <w:bCs/>
          <w:sz w:val="30"/>
          <w:szCs w:val="30"/>
        </w:rPr>
      </w:pPr>
      <w:r>
        <w:rPr>
          <w:rFonts w:hint="eastAsia" w:ascii="宋体" w:hAnsi="宋体" w:eastAsia="宋体"/>
          <w:b/>
          <w:bCs/>
          <w:sz w:val="30"/>
          <w:szCs w:val="30"/>
        </w:rPr>
        <w:t>四、管理办法</w:t>
      </w:r>
    </w:p>
    <w:p>
      <w:pPr>
        <w:ind w:firstLine="480" w:firstLineChars="200"/>
        <w:rPr>
          <w:rFonts w:ascii="宋体" w:hAnsi="宋体" w:eastAsia="宋体"/>
          <w:sz w:val="24"/>
        </w:rPr>
      </w:pPr>
    </w:p>
    <w:p>
      <w:pPr>
        <w:ind w:firstLine="562" w:firstLineChars="200"/>
        <w:rPr>
          <w:rFonts w:ascii="宋体" w:hAnsi="宋体" w:eastAsia="宋体"/>
          <w:b/>
          <w:bCs/>
          <w:sz w:val="28"/>
          <w:szCs w:val="28"/>
        </w:rPr>
      </w:pPr>
      <w:r>
        <w:rPr>
          <w:rFonts w:hint="eastAsia" w:ascii="宋体" w:hAnsi="宋体" w:eastAsia="宋体"/>
          <w:b/>
          <w:bCs/>
          <w:sz w:val="28"/>
          <w:szCs w:val="28"/>
        </w:rPr>
        <w:t>1、招生对象</w:t>
      </w:r>
    </w:p>
    <w:p>
      <w:pPr>
        <w:ind w:firstLine="480" w:firstLineChars="200"/>
        <w:rPr>
          <w:rFonts w:ascii="宋体" w:hAnsi="宋体" w:eastAsia="宋体"/>
          <w:sz w:val="24"/>
        </w:rPr>
      </w:pPr>
      <w:r>
        <w:rPr>
          <w:rFonts w:hint="eastAsia" w:ascii="宋体" w:hAnsi="宋体" w:eastAsia="宋体"/>
          <w:sz w:val="24"/>
        </w:rPr>
        <w:t>我校全日制在校电气工程及其自动化专业的大二及大三学生。对</w:t>
      </w:r>
      <w:r>
        <w:rPr>
          <w:rFonts w:hint="eastAsia" w:ascii="宋体" w:hAnsi="宋体" w:eastAsia="宋体"/>
          <w:sz w:val="24"/>
          <w:lang w:eastAsia="zh-CN"/>
        </w:rPr>
        <w:t>新能源汽车</w:t>
      </w:r>
      <w:r>
        <w:rPr>
          <w:rFonts w:hint="eastAsia" w:ascii="宋体" w:hAnsi="宋体" w:eastAsia="宋体"/>
          <w:sz w:val="24"/>
        </w:rPr>
        <w:t>感兴趣，愿意投入时间和精力进行深入学习。</w:t>
      </w:r>
    </w:p>
    <w:p>
      <w:pPr>
        <w:rPr>
          <w:rFonts w:ascii="宋体" w:hAnsi="宋体" w:eastAsia="宋体"/>
          <w:sz w:val="24"/>
        </w:rPr>
      </w:pPr>
    </w:p>
    <w:p>
      <w:pPr>
        <w:ind w:firstLine="562" w:firstLineChars="200"/>
        <w:rPr>
          <w:rFonts w:ascii="宋体" w:hAnsi="宋体" w:eastAsia="宋体"/>
          <w:b/>
          <w:bCs/>
          <w:sz w:val="28"/>
          <w:szCs w:val="28"/>
        </w:rPr>
      </w:pPr>
      <w:r>
        <w:rPr>
          <w:rFonts w:hint="eastAsia" w:ascii="宋体" w:hAnsi="宋体" w:eastAsia="宋体"/>
          <w:b/>
          <w:bCs/>
          <w:sz w:val="28"/>
          <w:szCs w:val="28"/>
        </w:rPr>
        <w:t>2、报名方式</w:t>
      </w:r>
    </w:p>
    <w:p>
      <w:pPr>
        <w:ind w:firstLine="480" w:firstLineChars="200"/>
        <w:rPr>
          <w:rFonts w:ascii="宋体" w:hAnsi="宋体" w:eastAsia="宋体"/>
          <w:sz w:val="24"/>
        </w:rPr>
      </w:pPr>
      <w:r>
        <w:rPr>
          <w:rFonts w:hint="eastAsia" w:ascii="宋体" w:hAnsi="宋体" w:eastAsia="宋体"/>
          <w:sz w:val="24"/>
        </w:rPr>
        <w:t>请有意向的学生填写报名表格，并提交至教务处。报名表格可在学校官网下载。不可兼报多个微专业申请。</w:t>
      </w:r>
    </w:p>
    <w:p>
      <w:pPr>
        <w:ind w:firstLine="480" w:firstLineChars="200"/>
        <w:rPr>
          <w:rFonts w:ascii="宋体" w:hAnsi="宋体" w:eastAsia="宋体"/>
          <w:sz w:val="24"/>
        </w:rPr>
      </w:pPr>
    </w:p>
    <w:p>
      <w:pPr>
        <w:ind w:firstLine="562" w:firstLineChars="200"/>
        <w:rPr>
          <w:rFonts w:ascii="宋体" w:hAnsi="宋体" w:eastAsia="宋体"/>
          <w:b/>
          <w:bCs/>
          <w:sz w:val="28"/>
          <w:szCs w:val="28"/>
        </w:rPr>
      </w:pPr>
      <w:r>
        <w:rPr>
          <w:rFonts w:hint="eastAsia" w:ascii="宋体" w:hAnsi="宋体" w:eastAsia="宋体"/>
          <w:b/>
          <w:bCs/>
          <w:sz w:val="28"/>
          <w:szCs w:val="28"/>
        </w:rPr>
        <w:t>3、选拔方式</w:t>
      </w:r>
    </w:p>
    <w:p>
      <w:pPr>
        <w:ind w:firstLine="480" w:firstLineChars="200"/>
        <w:rPr>
          <w:rFonts w:ascii="宋体" w:hAnsi="宋体" w:eastAsia="宋体"/>
          <w:sz w:val="24"/>
        </w:rPr>
      </w:pPr>
      <w:r>
        <w:rPr>
          <w:rFonts w:hint="eastAsia" w:ascii="宋体" w:hAnsi="宋体" w:eastAsia="宋体"/>
          <w:sz w:val="24"/>
        </w:rPr>
        <w:t>学校将组织专业教师对报名学生进行面试，根据学生的兴趣、基础知识及综合素质进行选拔。</w:t>
      </w:r>
    </w:p>
    <w:p>
      <w:pPr>
        <w:ind w:firstLine="480" w:firstLineChars="200"/>
        <w:rPr>
          <w:rFonts w:ascii="宋体" w:hAnsi="宋体" w:eastAsia="宋体"/>
          <w:sz w:val="24"/>
        </w:rPr>
      </w:pPr>
    </w:p>
    <w:p>
      <w:pPr>
        <w:ind w:firstLine="562" w:firstLineChars="200"/>
        <w:rPr>
          <w:rFonts w:ascii="宋体" w:hAnsi="宋体" w:eastAsia="宋体"/>
          <w:b/>
          <w:bCs/>
          <w:sz w:val="28"/>
          <w:szCs w:val="28"/>
        </w:rPr>
      </w:pPr>
      <w:r>
        <w:rPr>
          <w:rFonts w:hint="eastAsia" w:ascii="宋体" w:hAnsi="宋体" w:eastAsia="宋体"/>
          <w:b/>
          <w:bCs/>
          <w:sz w:val="28"/>
          <w:szCs w:val="28"/>
        </w:rPr>
        <w:t>4、学习费用</w:t>
      </w:r>
    </w:p>
    <w:p>
      <w:pPr>
        <w:ind w:firstLine="480" w:firstLineChars="200"/>
        <w:rPr>
          <w:rFonts w:ascii="宋体" w:hAnsi="宋体" w:eastAsia="宋体"/>
          <w:sz w:val="24"/>
        </w:rPr>
      </w:pPr>
      <w:r>
        <w:rPr>
          <w:rFonts w:hint="eastAsia" w:ascii="宋体" w:hAnsi="宋体" w:eastAsia="宋体"/>
          <w:sz w:val="24"/>
        </w:rPr>
        <w:t>微专业学习中，不收取学习费用。教材费用另行计算。</w:t>
      </w:r>
    </w:p>
    <w:p>
      <w:pPr>
        <w:ind w:firstLine="480" w:firstLineChars="200"/>
        <w:rPr>
          <w:rFonts w:ascii="宋体" w:hAnsi="宋体" w:eastAsia="宋体"/>
          <w:sz w:val="24"/>
        </w:rPr>
      </w:pPr>
    </w:p>
    <w:p>
      <w:pPr>
        <w:ind w:firstLine="562" w:firstLineChars="200"/>
        <w:rPr>
          <w:rFonts w:ascii="宋体" w:hAnsi="宋体" w:eastAsia="宋体"/>
          <w:b/>
          <w:bCs/>
          <w:sz w:val="28"/>
          <w:szCs w:val="28"/>
        </w:rPr>
      </w:pPr>
      <w:r>
        <w:rPr>
          <w:rFonts w:hint="eastAsia" w:ascii="宋体" w:hAnsi="宋体" w:eastAsia="宋体"/>
          <w:b/>
          <w:bCs/>
          <w:sz w:val="28"/>
          <w:szCs w:val="28"/>
        </w:rPr>
        <w:t>5、学业安排</w:t>
      </w:r>
    </w:p>
    <w:p>
      <w:pPr>
        <w:ind w:firstLine="480" w:firstLineChars="200"/>
        <w:rPr>
          <w:rFonts w:ascii="宋体" w:hAnsi="宋体" w:eastAsia="宋体"/>
          <w:sz w:val="24"/>
        </w:rPr>
      </w:pPr>
      <w:r>
        <w:rPr>
          <w:rFonts w:hint="eastAsia" w:ascii="宋体" w:hAnsi="宋体" w:eastAsia="宋体"/>
          <w:sz w:val="24"/>
        </w:rPr>
        <w:t>本微专业学习周期为三个学期。课程将主要安排在学校公选课时间进行。学生需在规定时间内完成所有课程学习，并通过考试。</w:t>
      </w:r>
    </w:p>
    <w:p>
      <w:pPr>
        <w:ind w:firstLine="480" w:firstLineChars="200"/>
        <w:rPr>
          <w:rFonts w:ascii="宋体" w:hAnsi="宋体" w:eastAsia="宋体"/>
          <w:sz w:val="24"/>
        </w:rPr>
      </w:pPr>
    </w:p>
    <w:p>
      <w:pPr>
        <w:ind w:firstLine="562" w:firstLineChars="200"/>
        <w:rPr>
          <w:rFonts w:ascii="宋体" w:hAnsi="宋体" w:eastAsia="宋体"/>
          <w:b/>
          <w:bCs/>
          <w:sz w:val="28"/>
          <w:szCs w:val="28"/>
        </w:rPr>
      </w:pPr>
      <w:r>
        <w:rPr>
          <w:rFonts w:hint="eastAsia" w:ascii="宋体" w:hAnsi="宋体" w:eastAsia="宋体"/>
          <w:b/>
          <w:bCs/>
          <w:sz w:val="28"/>
          <w:szCs w:val="28"/>
        </w:rPr>
        <w:t>6、证书发放</w:t>
      </w:r>
    </w:p>
    <w:p>
      <w:pPr>
        <w:ind w:firstLine="480" w:firstLineChars="200"/>
        <w:rPr>
          <w:rFonts w:ascii="宋体" w:hAnsi="宋体" w:eastAsia="宋体"/>
          <w:sz w:val="24"/>
        </w:rPr>
      </w:pPr>
      <w:r>
        <w:rPr>
          <w:rFonts w:hint="eastAsia" w:ascii="宋体" w:hAnsi="宋体" w:eastAsia="宋体"/>
          <w:sz w:val="24"/>
        </w:rPr>
        <w:t>完成本微专业学习并通过考试的学生，将获得学校颁发的“</w:t>
      </w:r>
      <w:r>
        <w:rPr>
          <w:rFonts w:hint="eastAsia" w:ascii="宋体" w:hAnsi="宋体" w:eastAsia="宋体"/>
          <w:sz w:val="24"/>
          <w:lang w:eastAsia="zh-CN"/>
        </w:rPr>
        <w:t>新能源汽车</w:t>
      </w:r>
      <w:r>
        <w:rPr>
          <w:rFonts w:hint="eastAsia" w:ascii="宋体" w:hAnsi="宋体" w:eastAsia="宋体"/>
          <w:sz w:val="24"/>
        </w:rPr>
        <w:t>”微专业结业证书。</w:t>
      </w:r>
    </w:p>
    <w:p>
      <w:pPr>
        <w:ind w:firstLine="480" w:firstLineChars="200"/>
        <w:rPr>
          <w:rFonts w:ascii="宋体" w:hAnsi="宋体" w:eastAsia="宋体"/>
          <w:sz w:val="24"/>
        </w:rPr>
      </w:pPr>
    </w:p>
    <w:p>
      <w:pPr>
        <w:ind w:firstLine="562" w:firstLineChars="200"/>
        <w:rPr>
          <w:rFonts w:ascii="宋体" w:hAnsi="宋体" w:eastAsia="宋体"/>
          <w:b/>
          <w:bCs/>
          <w:sz w:val="28"/>
          <w:szCs w:val="28"/>
        </w:rPr>
      </w:pPr>
      <w:r>
        <w:rPr>
          <w:rFonts w:hint="eastAsia" w:ascii="宋体" w:hAnsi="宋体" w:eastAsia="宋体"/>
          <w:b/>
          <w:bCs/>
          <w:sz w:val="28"/>
          <w:szCs w:val="28"/>
        </w:rPr>
        <w:t>7、退学</w:t>
      </w:r>
    </w:p>
    <w:p>
      <w:pPr>
        <w:ind w:firstLine="480" w:firstLineChars="200"/>
        <w:rPr>
          <w:rFonts w:ascii="宋体" w:hAnsi="宋体" w:eastAsia="宋体"/>
          <w:sz w:val="24"/>
        </w:rPr>
      </w:pPr>
      <w:r>
        <w:rPr>
          <w:rFonts w:hint="eastAsia" w:ascii="宋体" w:hAnsi="宋体" w:eastAsia="宋体"/>
          <w:sz w:val="24"/>
        </w:rPr>
        <w:t>为避免资源浪费，成功录取的学生如无特殊原因需尽可能完成微专业学习，无法完成学业的，由学生本人提出退出申请，一般应在学期开学两周内办理。无故退出的取消本科期间评优资格，对原有本科专业学习无任何不良影响。</w:t>
      </w:r>
    </w:p>
    <w:p>
      <w:pPr>
        <w:ind w:firstLine="480" w:firstLineChars="200"/>
        <w:rPr>
          <w:rFonts w:ascii="宋体" w:hAnsi="宋体" w:eastAsia="宋体"/>
          <w:sz w:val="24"/>
        </w:rPr>
      </w:pPr>
    </w:p>
    <w:p>
      <w:pPr>
        <w:rPr>
          <w:rFonts w:ascii="宋体" w:hAnsi="宋体" w:eastAsia="宋体"/>
          <w:b/>
          <w:bCs/>
          <w:sz w:val="30"/>
          <w:szCs w:val="30"/>
        </w:rPr>
      </w:pPr>
      <w:r>
        <w:rPr>
          <w:rFonts w:hint="eastAsia" w:ascii="宋体" w:hAnsi="宋体" w:eastAsia="宋体"/>
          <w:b/>
          <w:bCs/>
          <w:sz w:val="30"/>
          <w:szCs w:val="30"/>
        </w:rPr>
        <w:t>五、报名时间</w:t>
      </w:r>
    </w:p>
    <w:p>
      <w:pPr>
        <w:ind w:firstLine="480" w:firstLineChars="200"/>
        <w:rPr>
          <w:rFonts w:ascii="宋体" w:hAnsi="宋体" w:eastAsia="宋体"/>
          <w:sz w:val="24"/>
        </w:rPr>
      </w:pPr>
      <w:r>
        <w:rPr>
          <w:rFonts w:hint="eastAsia" w:ascii="宋体" w:hAnsi="宋体" w:eastAsia="宋体"/>
          <w:sz w:val="24"/>
        </w:rPr>
        <w:t>即日起至2024年</w:t>
      </w:r>
      <w:r>
        <w:rPr>
          <w:rFonts w:hint="eastAsia" w:ascii="宋体" w:hAnsi="宋体" w:eastAsia="宋体"/>
          <w:sz w:val="24"/>
          <w:lang w:val="en-US" w:eastAsia="zh-CN"/>
        </w:rPr>
        <w:t>4</w:t>
      </w:r>
      <w:r>
        <w:rPr>
          <w:rFonts w:hint="eastAsia" w:ascii="宋体" w:hAnsi="宋体" w:eastAsia="宋体"/>
          <w:sz w:val="24"/>
        </w:rPr>
        <w:t>月</w:t>
      </w:r>
      <w:r>
        <w:rPr>
          <w:rFonts w:hint="eastAsia" w:ascii="宋体" w:hAnsi="宋体" w:eastAsia="宋体"/>
          <w:sz w:val="24"/>
          <w:lang w:val="en-US" w:eastAsia="zh-CN"/>
        </w:rPr>
        <w:t>6</w:t>
      </w:r>
      <w:r>
        <w:rPr>
          <w:rFonts w:hint="eastAsia" w:ascii="宋体" w:hAnsi="宋体" w:eastAsia="宋体"/>
          <w:sz w:val="24"/>
        </w:rPr>
        <w:t>日。</w:t>
      </w:r>
    </w:p>
    <w:p>
      <w:pPr>
        <w:ind w:firstLine="480" w:firstLineChars="200"/>
        <w:rPr>
          <w:rFonts w:ascii="宋体" w:hAnsi="宋体" w:eastAsia="宋体"/>
          <w:sz w:val="24"/>
        </w:rPr>
      </w:pPr>
    </w:p>
    <w:p>
      <w:pPr>
        <w:rPr>
          <w:rFonts w:ascii="宋体" w:hAnsi="宋体" w:eastAsia="宋体"/>
          <w:sz w:val="24"/>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ODlkMDU5NjE1NDUyNmVjN2E0ODI1ZWMzM2U5ZDcifQ=="/>
  </w:docVars>
  <w:rsids>
    <w:rsidRoot w:val="00220043"/>
    <w:rsid w:val="00056F2C"/>
    <w:rsid w:val="001163AF"/>
    <w:rsid w:val="00147061"/>
    <w:rsid w:val="00167AE5"/>
    <w:rsid w:val="00220043"/>
    <w:rsid w:val="00261728"/>
    <w:rsid w:val="002C498F"/>
    <w:rsid w:val="0049283D"/>
    <w:rsid w:val="00576B60"/>
    <w:rsid w:val="005917B9"/>
    <w:rsid w:val="0061270A"/>
    <w:rsid w:val="00754CF6"/>
    <w:rsid w:val="00930258"/>
    <w:rsid w:val="00B30B29"/>
    <w:rsid w:val="00B63627"/>
    <w:rsid w:val="00B92EDF"/>
    <w:rsid w:val="00C534A4"/>
    <w:rsid w:val="00CA226B"/>
    <w:rsid w:val="00D12615"/>
    <w:rsid w:val="00EA2286"/>
    <w:rsid w:val="00EC0CB0"/>
    <w:rsid w:val="00F165CF"/>
    <w:rsid w:val="05EB2EF0"/>
    <w:rsid w:val="07476426"/>
    <w:rsid w:val="12C16EA7"/>
    <w:rsid w:val="19ED1522"/>
    <w:rsid w:val="1CE81070"/>
    <w:rsid w:val="1F0F237B"/>
    <w:rsid w:val="1F914EF4"/>
    <w:rsid w:val="21AC5724"/>
    <w:rsid w:val="23360FB7"/>
    <w:rsid w:val="2E123621"/>
    <w:rsid w:val="35A010F2"/>
    <w:rsid w:val="3854000B"/>
    <w:rsid w:val="40CA6709"/>
    <w:rsid w:val="4210593B"/>
    <w:rsid w:val="42195DED"/>
    <w:rsid w:val="51171D10"/>
    <w:rsid w:val="5EF26862"/>
    <w:rsid w:val="62611479"/>
    <w:rsid w:val="6D306C70"/>
    <w:rsid w:val="6E33275A"/>
    <w:rsid w:val="6FE872A8"/>
    <w:rsid w:val="708E673C"/>
    <w:rsid w:val="735008A6"/>
    <w:rsid w:val="7CFE5C30"/>
    <w:rsid w:val="7DBE69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keepNext/>
      <w:keepLines/>
      <w:spacing w:before="50" w:beforeLines="50" w:after="50" w:afterLines="50" w:line="360" w:lineRule="auto"/>
      <w:outlineLvl w:val="1"/>
    </w:pPr>
    <w:rPr>
      <w:rFonts w:ascii="Times New Roman" w:hAnsi="Times New Roman" w:eastAsia="宋体" w:cs="Times New Roman"/>
      <w:b/>
      <w:bCs/>
      <w:sz w:val="30"/>
      <w:szCs w:val="32"/>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354</Words>
  <Characters>2018</Characters>
  <Lines>16</Lines>
  <Paragraphs>4</Paragraphs>
  <TotalTime>0</TotalTime>
  <ScaleCrop>false</ScaleCrop>
  <LinksUpToDate>false</LinksUpToDate>
  <CharactersWithSpaces>2368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2024-03-12T02:52:00Z</dcterms:created>
  <dc:creator>syh</dc:creator>
  <cp:lastModifiedBy>小马哥</cp:lastModifiedBy>
  <dcterms:modified xsi:type="dcterms:W3CDTF">2024-04-03T01:28:52Z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EA87D5BED32A407C9A761E7C66E5E1DC_12</vt:lpwstr>
  </property>
</Properties>
</file>