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沈阳科技学院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学术讲座管理办法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沈科发〔2023〕389号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为繁荣学术交流、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拓展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学术视野、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丰富校园文化生活、促进学生德智体美劳全面发展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进一步规范和完善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学术讲座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的组织管理，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结合学校实际，特制订本办法。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本办法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适用于教务处与各教学单位主办的面向学生或教师的各类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报告和知识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讲座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。讲座面向对象应为学校在校学生或教师，未经批准不得随意扩大讲座面向范围。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学术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讲座内容符合社会主义核心价值观，与国家的路线方针、政策、法律及学校各项规章制度相一致，不得传播伪科学和西化、分化、泛化等内容，不得宣传邪教和封建迷信思想。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学术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讲座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可分为以下两类：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（一）专业学术讲座：内容应是本学科或跨学科研究领域的最新发展、前沿研究成果等，旨在夯实学生的学科知识，开拓学生的专业视野，强化学生的专业技能；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（二）人文素养讲座：包括文学、艺术类等讲座，旨在提高学生的综合素质，培养学生的人文素养和政治素养，促进大学生的个人成长，活跃学校的学术氛围和文化氛围。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开设学术讲座的校内主讲人应具备教授职称，聘请的校外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主讲人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具有高级职称或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同等级职称，应是某一学科领域的知名专家或具有影响力的学者。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讲座包括全校性的学术报告和以系(部院)为单位的专业性学术报告。全校性的学术报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告由教务处统一组织每学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1-2次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专业性学术讲座以各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系(部院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为单位组织，每学期举办3次-4次为宜。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讲座时长一般为两个小时，讲座时间不少于一个半小时。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按照“谁邀请、谁监管、谁负责”的原则，邀请单位须对讲座主讲人的讲授内容把关，要把握学术讲座的内涵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讲座内容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应按学校相关规定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报党委宣传部审批备案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经学校审批通过后，方可正式举办。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未经审批，任何个人、教学单位、学术团体等不得擅自举办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学术讲座的举办时间、地点和所需设施设备，由承办单位与有关部门协调落实。承办单位必须在讲座举办前3日通过张贴海报、网上公告等形式发布学术讲座举办消息。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讲座报告人不得随意更改讲座题目，如有特殊情况需变动者须提前报党委宣传部审批并报教务处备案。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承办单位应安排相关人员负责做好接待、讲座主持、现场管理及现场摄像摄影工作，并认真组织学生和教师按时参加讲座，如发现违反国家法律、法规、方针政策的现象，应立即制止并终止讲座。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学术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讲座结束后，承办单位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应及时宣传报道学术讲座情况，并于讲座结束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两周内将讲座课件、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现场报告文稿、录像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、照片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3张以上）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、通知、新闻稿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学术讲座总结表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等材料整理归档，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校对后提交教务处。教务处审核通过后报财务处，组织单位方可办理报销学术讲座经费的相关手续。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邀请境外人员担任讲座主讲人，应根据国家及学校的相关规定严格执行，报相关部门审批，未经批准不得举办。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本办法自公布之日起施行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由教务处负责解释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7D58B27-ACA5-4F10-81B9-FD4D49FB58D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309FFCB-F312-4F9C-B503-B8245BDA4A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GJiN2ZkMWMxYWEzZGUzOTg5YzlhNDE0NmRmMWUifQ=="/>
  </w:docVars>
  <w:rsids>
    <w:rsidRoot w:val="21633C48"/>
    <w:rsid w:val="039068F0"/>
    <w:rsid w:val="03A52548"/>
    <w:rsid w:val="03DA33C0"/>
    <w:rsid w:val="07B37245"/>
    <w:rsid w:val="07B70A9C"/>
    <w:rsid w:val="0AB6557A"/>
    <w:rsid w:val="0AD823B8"/>
    <w:rsid w:val="0CA82650"/>
    <w:rsid w:val="0CFF319D"/>
    <w:rsid w:val="0D7270BA"/>
    <w:rsid w:val="0DED362C"/>
    <w:rsid w:val="0FC67D46"/>
    <w:rsid w:val="10E20F9C"/>
    <w:rsid w:val="14CF088D"/>
    <w:rsid w:val="15F05B33"/>
    <w:rsid w:val="16952E15"/>
    <w:rsid w:val="17984446"/>
    <w:rsid w:val="1D76522A"/>
    <w:rsid w:val="1EDC2EBD"/>
    <w:rsid w:val="208740F0"/>
    <w:rsid w:val="21451F5F"/>
    <w:rsid w:val="21633C48"/>
    <w:rsid w:val="262A2B69"/>
    <w:rsid w:val="296740CA"/>
    <w:rsid w:val="36785717"/>
    <w:rsid w:val="386B4B08"/>
    <w:rsid w:val="3AA4081D"/>
    <w:rsid w:val="3AB1353D"/>
    <w:rsid w:val="3B154BB7"/>
    <w:rsid w:val="3B473250"/>
    <w:rsid w:val="3E6C54AA"/>
    <w:rsid w:val="3EBC71FE"/>
    <w:rsid w:val="3FDB1B05"/>
    <w:rsid w:val="42397786"/>
    <w:rsid w:val="43917E18"/>
    <w:rsid w:val="4B6613BB"/>
    <w:rsid w:val="4F477F24"/>
    <w:rsid w:val="5106108A"/>
    <w:rsid w:val="53D035D9"/>
    <w:rsid w:val="557A1F59"/>
    <w:rsid w:val="5A465C2E"/>
    <w:rsid w:val="5D781E00"/>
    <w:rsid w:val="614E492E"/>
    <w:rsid w:val="61BA63CF"/>
    <w:rsid w:val="625247BE"/>
    <w:rsid w:val="65D77CF3"/>
    <w:rsid w:val="694D70E6"/>
    <w:rsid w:val="6F5C0A2B"/>
    <w:rsid w:val="6FB90B4A"/>
    <w:rsid w:val="703D458B"/>
    <w:rsid w:val="71AA57A9"/>
    <w:rsid w:val="740F36CD"/>
    <w:rsid w:val="74A1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2024-01-03T11:25:00Z</dcterms:created>
  <dc:creator>华氏英雄</dc:creator>
  <cp:lastModifiedBy>WPS_390281945</cp:lastModifiedBy>
  <cp:lastPrinted>2024-01-28T08:20:00Z</cp:lastPrinted>
  <dcterms:modified xsi:type="dcterms:W3CDTF">2024-04-12T05:16:35Z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7E1B4698319748E99AB627F541EC2922_11</vt:lpwstr>
  </property>
</Properties>
</file>