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Toc7163855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沈阳科技学院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教学档案管理办法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沈科发〔2023〕356号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档案是教学管理的重要组成部分，是衡量教学管理水平和教育质量的重要标志，是反映教育发展与教育改革的重要依据。为了加强教学档案的收集、整理及管理工作，有效地保护和利用教学档案，逐步实现教学档案管理工作规范化、科学化，充分发挥其在教学、教研、管理等工作中的作用，根据《中华人民共和国档案法》、《高等学校档案工作规范》以及《高等学校档案实体分类法》等规章制度的规定。结合我校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第一章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32"/>
          <w:szCs w:val="32"/>
        </w:rPr>
        <w:t>总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教学档案是指在教师的教学活动、学生的学习活动和教学管理过程中,形成的具有保存价值、需整理归档的文字图表、照片、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音频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等教学文件材料。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教学档案记录和反映了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教学建设和发展的历史过程，是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各项工作的重要组成部分，是评估和衡量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教育质量和管理水平的重要依据。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本文件中“教学单位”指教学系（部院）、教辅部门、教学管理部门。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档案管理要做到“四同步”，即：下达教学任务与提出教学文件材料的归档要求同步；检查教学运行工作与检查教学材料形成积累情况同步；评审、鉴定教学质量、教材、毕业设计（论文）、优秀教学成果与审查、验收档案材料同步；考评教学管理与考评教学档案管理工作同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各教学单位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各门类、不同载体的教学档案必须遵循统一领导、集中管理、维护档案完整准确与安全、便于开发利用的原则，任何单位和个人不得将应归档的材料截留在部门或据为己有。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各教学单位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应加强对教学档案工作的领导，严格实行部门立卷制度，逐步纳入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教学工作计划和规划、纳入教学管理制度、纳入有关人员的职责范围；在布置、检查、总结、验收各项工作的同时，也要布置、检查、总结、验收档案工作。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教务处和各系（部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）要将教学档案管理工作列入年度及日常工作计划。教务处由一名副处长分管教务处的教学档案管理工作，各系（部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）由分管教学的副主任负责本单位教学档案的管理、监督和检查工作，并指定专人负责材料的收集、归类、装订、移交及保管工作。教学档案保管要做到完整、准确、系统、规范。各单位要设置专用档案资料柜，使教学档案材料保管做到集中、妥善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二章  教学档案的形成与</w:t>
      </w:r>
      <w:r>
        <w:rPr>
          <w:rFonts w:hint="eastAsia" w:ascii="黑体" w:hAnsi="黑体" w:eastAsia="黑体" w:cs="黑体"/>
          <w:kern w:val="0"/>
          <w:sz w:val="32"/>
          <w:szCs w:val="32"/>
        </w:rPr>
        <w:t>归档要求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凡需归档的教学文件材料，必须遵循教学文件材料的自然形成规律，如实反映教学工作的历史痕迹，保持归档材料之间的内在联系，根据便于保管和利用的原则进行系统整理。教学档案一般按学年或学期立卷，并按学年设教学资料总目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系（部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）教学档案教学资料总目录须交教务处一份。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归档的教学文件材料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必须是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定稿）。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做到审查手续完备、制成材料便于存放、格式统一。项目填写完整、字迹工整、图像清晰、装订整齐，拆除卷内所有金属物，禁用字迹不牢固的书写工具（铅笔、圆珠笔等）。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在组卷时，应按不同问题进行组卷，每卷材料力求保持有机联系，即批复在前，请示在后；正稿在前，底稿在后等。可按保管时间长短顺序或发文时间排列，也可按由上而下的单位级别等排列。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归档份数。凡是原始材料、各种文件材料手稿及正本，一般归档各一份；重要和经常使用的应酌加副本，以便保护原件；学生课程设计、各类实习等成果材料归档份数不少于五份；学生毕业设计成果应全部归档。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凡计算机打印纸质教学资料，需留存与之内容相同的电子文件，以便长久保存和利用。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教学档</w:t>
      </w:r>
      <w:r>
        <w:rPr>
          <w:rFonts w:hint="eastAsia" w:ascii="黑体" w:hAnsi="黑体" w:eastAsia="黑体" w:cs="黑体"/>
          <w:sz w:val="32"/>
          <w:szCs w:val="32"/>
        </w:rPr>
        <w:t>案的保管及归档时间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教学档案保管期限分长期、短期二种。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凡在长久时期内具有利用价值的教学档案定为长期保存资料；凡在短时间内具有利用价值的教学档案定为短期保存资料，短期保存资料年限为6年。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教学档案应按学期收集、整理归档。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第四章  </w:t>
      </w:r>
      <w:r>
        <w:rPr>
          <w:rFonts w:hint="eastAsia" w:ascii="黑体" w:hAnsi="黑体" w:eastAsia="黑体" w:cs="黑体"/>
          <w:sz w:val="32"/>
          <w:szCs w:val="32"/>
        </w:rPr>
        <w:t>教学档案归档范围及其保管年限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一）文件综合</w:t>
      </w:r>
    </w:p>
    <w:tbl>
      <w:tblPr>
        <w:tblStyle w:val="6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4677"/>
        <w:gridCol w:w="1017"/>
        <w:gridCol w:w="23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Header/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序号</w:t>
            </w:r>
          </w:p>
        </w:tc>
        <w:tc>
          <w:tcPr>
            <w:tcW w:w="4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类目名称</w:t>
            </w:r>
          </w:p>
        </w:tc>
        <w:tc>
          <w:tcPr>
            <w:tcW w:w="1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保存期限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归档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4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上级教育行政主管部门下达的指令性及指导性文件</w:t>
            </w:r>
          </w:p>
        </w:tc>
        <w:tc>
          <w:tcPr>
            <w:tcW w:w="1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2</w:t>
            </w:r>
          </w:p>
        </w:tc>
        <w:tc>
          <w:tcPr>
            <w:tcW w:w="4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学校制定和下发的有关教学与教学管理的各种材料</w:t>
            </w:r>
          </w:p>
        </w:tc>
        <w:tc>
          <w:tcPr>
            <w:tcW w:w="1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3</w:t>
            </w:r>
          </w:p>
        </w:tc>
        <w:tc>
          <w:tcPr>
            <w:tcW w:w="4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职能处室下发的各种教学文件</w:t>
            </w:r>
          </w:p>
        </w:tc>
        <w:tc>
          <w:tcPr>
            <w:tcW w:w="1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职能处室、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4</w:t>
            </w:r>
          </w:p>
        </w:tc>
        <w:tc>
          <w:tcPr>
            <w:tcW w:w="4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教务处印发的文件材料:期初、期中、期末检查安排及总结、教学简报、教学竞赛安排等</w:t>
            </w:r>
          </w:p>
        </w:tc>
        <w:tc>
          <w:tcPr>
            <w:tcW w:w="1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</w:t>
            </w:r>
          </w:p>
        </w:tc>
        <w:tc>
          <w:tcPr>
            <w:tcW w:w="4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各单位教学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工作计划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与工作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总结</w:t>
            </w:r>
          </w:p>
        </w:tc>
        <w:tc>
          <w:tcPr>
            <w:tcW w:w="1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短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6</w:t>
            </w:r>
          </w:p>
        </w:tc>
        <w:tc>
          <w:tcPr>
            <w:tcW w:w="4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向上级的请示和上级的批复、与其他部门来往的函件</w:t>
            </w:r>
          </w:p>
        </w:tc>
        <w:tc>
          <w:tcPr>
            <w:tcW w:w="1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7</w:t>
            </w:r>
          </w:p>
        </w:tc>
        <w:tc>
          <w:tcPr>
            <w:tcW w:w="4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导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委员会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、教学例会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记录</w:t>
            </w:r>
          </w:p>
        </w:tc>
        <w:tc>
          <w:tcPr>
            <w:tcW w:w="1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教务处、各系（部院）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  <w:jc w:val="center"/>
        </w:trPr>
        <w:tc>
          <w:tcPr>
            <w:tcW w:w="5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8</w:t>
            </w:r>
          </w:p>
        </w:tc>
        <w:tc>
          <w:tcPr>
            <w:tcW w:w="4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其他</w:t>
            </w:r>
          </w:p>
        </w:tc>
        <w:tc>
          <w:tcPr>
            <w:tcW w:w="1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（二）专业建设</w:t>
      </w:r>
    </w:p>
    <w:tbl>
      <w:tblPr>
        <w:tblStyle w:val="6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082"/>
        <w:gridCol w:w="926"/>
        <w:gridCol w:w="20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序号</w:t>
            </w:r>
          </w:p>
        </w:tc>
        <w:tc>
          <w:tcPr>
            <w:tcW w:w="5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类目名称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保存期限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归档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1</w:t>
            </w:r>
          </w:p>
        </w:tc>
        <w:tc>
          <w:tcPr>
            <w:tcW w:w="5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专业建设相关材料（包括规划、筹建、申请、批文、评估等）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2</w:t>
            </w:r>
          </w:p>
        </w:tc>
        <w:tc>
          <w:tcPr>
            <w:tcW w:w="5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专业设置一览表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3</w:t>
            </w:r>
          </w:p>
        </w:tc>
        <w:tc>
          <w:tcPr>
            <w:tcW w:w="5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申报新专业材料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长期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4</w:t>
            </w:r>
          </w:p>
        </w:tc>
        <w:tc>
          <w:tcPr>
            <w:tcW w:w="5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品牌、特色、优势专业申报、建设、阶段总结及验收等材料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5</w:t>
            </w:r>
          </w:p>
        </w:tc>
        <w:tc>
          <w:tcPr>
            <w:tcW w:w="5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专业改革项目及成果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6</w:t>
            </w:r>
          </w:p>
        </w:tc>
        <w:tc>
          <w:tcPr>
            <w:tcW w:w="5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专业培养方案及论证报告、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专业调研报告、培养方案审定材料、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培养方案变更申请表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7</w:t>
            </w:r>
          </w:p>
        </w:tc>
        <w:tc>
          <w:tcPr>
            <w:tcW w:w="5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其他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（三）师资队伍建设</w:t>
      </w:r>
    </w:p>
    <w:tbl>
      <w:tblPr>
        <w:tblStyle w:val="6"/>
        <w:tblW w:w="871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4631"/>
        <w:gridCol w:w="885"/>
        <w:gridCol w:w="26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序号</w:t>
            </w:r>
          </w:p>
        </w:tc>
        <w:tc>
          <w:tcPr>
            <w:tcW w:w="4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类目名称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保存期限</w:t>
            </w:r>
          </w:p>
        </w:tc>
        <w:tc>
          <w:tcPr>
            <w:tcW w:w="2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归档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4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教师基本情况登记表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人事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2</w:t>
            </w:r>
          </w:p>
        </w:tc>
        <w:tc>
          <w:tcPr>
            <w:tcW w:w="4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绩效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考核表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每年绩效考核统计表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2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人事处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3</w:t>
            </w:r>
          </w:p>
        </w:tc>
        <w:tc>
          <w:tcPr>
            <w:tcW w:w="4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外聘教师审批表及学历、职称证书复印件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人事处、各系（部院）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4</w:t>
            </w:r>
          </w:p>
        </w:tc>
        <w:tc>
          <w:tcPr>
            <w:tcW w:w="4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教师参加中长期进修、实践锻炼、学术交流、提高学历等相关材料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教发中心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</w:t>
            </w:r>
          </w:p>
        </w:tc>
        <w:tc>
          <w:tcPr>
            <w:tcW w:w="4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教师参加教学竞赛、获得教学奖励等相关材料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教发中心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6</w:t>
            </w:r>
          </w:p>
        </w:tc>
        <w:tc>
          <w:tcPr>
            <w:tcW w:w="4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青年教师培养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成长相关工作材料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2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教发中心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7</w:t>
            </w:r>
          </w:p>
        </w:tc>
        <w:tc>
          <w:tcPr>
            <w:tcW w:w="4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其他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（四）课程建设</w:t>
      </w:r>
    </w:p>
    <w:tbl>
      <w:tblPr>
        <w:tblStyle w:val="6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4760"/>
        <w:gridCol w:w="1073"/>
        <w:gridCol w:w="19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tblCellSpacing w:w="0" w:type="dxa"/>
          <w:jc w:val="center"/>
        </w:trPr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序号</w:t>
            </w:r>
          </w:p>
        </w:tc>
        <w:tc>
          <w:tcPr>
            <w:tcW w:w="4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类目名称</w:t>
            </w: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保存期限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归档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4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课程建设规划、措施及总结</w:t>
            </w: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2</w:t>
            </w:r>
          </w:p>
        </w:tc>
        <w:tc>
          <w:tcPr>
            <w:tcW w:w="4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精品课程、优质资源课程申报、建设、验收材料</w:t>
            </w: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3</w:t>
            </w:r>
          </w:p>
        </w:tc>
        <w:tc>
          <w:tcPr>
            <w:tcW w:w="4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网络课程、多媒体课程（课件）建设、使用及获奖情况的材料</w:t>
            </w: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职能处室、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4</w:t>
            </w:r>
          </w:p>
        </w:tc>
        <w:tc>
          <w:tcPr>
            <w:tcW w:w="4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课程改革项目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建设材料（立项、中期检查、验收材料）；教学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成果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奖材料</w:t>
            </w: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</w:t>
            </w:r>
          </w:p>
        </w:tc>
        <w:tc>
          <w:tcPr>
            <w:tcW w:w="4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课程教学大纲汇编</w:t>
            </w: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6</w:t>
            </w:r>
          </w:p>
        </w:tc>
        <w:tc>
          <w:tcPr>
            <w:tcW w:w="4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选修课程（含公选课）教学大纲汇编</w:t>
            </w: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7</w:t>
            </w:r>
          </w:p>
        </w:tc>
        <w:tc>
          <w:tcPr>
            <w:tcW w:w="4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其他</w:t>
            </w: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（五）教材建设</w:t>
      </w:r>
    </w:p>
    <w:tbl>
      <w:tblPr>
        <w:tblStyle w:val="6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4210"/>
        <w:gridCol w:w="1322"/>
        <w:gridCol w:w="24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序号</w:t>
            </w:r>
          </w:p>
        </w:tc>
        <w:tc>
          <w:tcPr>
            <w:tcW w:w="4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类目名称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保存期限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归档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1</w:t>
            </w:r>
          </w:p>
        </w:tc>
        <w:tc>
          <w:tcPr>
            <w:tcW w:w="4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教材建设规划及相关措施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2</w:t>
            </w:r>
          </w:p>
        </w:tc>
        <w:tc>
          <w:tcPr>
            <w:tcW w:w="4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教材建设申报、验收材料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3</w:t>
            </w:r>
          </w:p>
        </w:tc>
        <w:tc>
          <w:tcPr>
            <w:tcW w:w="4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精品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优秀）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教材申报、建设、验收材料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长期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教务处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4</w:t>
            </w:r>
          </w:p>
        </w:tc>
        <w:tc>
          <w:tcPr>
            <w:tcW w:w="4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自编公开出版教材、讲义目录和教材原件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5</w:t>
            </w:r>
          </w:p>
        </w:tc>
        <w:tc>
          <w:tcPr>
            <w:tcW w:w="4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获奖教材目录、证书复印件和教材原件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6</w:t>
            </w:r>
          </w:p>
        </w:tc>
        <w:tc>
          <w:tcPr>
            <w:tcW w:w="4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每学期选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用教材分类统计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7</w:t>
            </w:r>
          </w:p>
        </w:tc>
        <w:tc>
          <w:tcPr>
            <w:tcW w:w="4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学生教材预定表、教材征订单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8</w:t>
            </w:r>
          </w:p>
        </w:tc>
        <w:tc>
          <w:tcPr>
            <w:tcW w:w="4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学生教材领用单、教材入库单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系（部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9</w:t>
            </w:r>
          </w:p>
        </w:tc>
        <w:tc>
          <w:tcPr>
            <w:tcW w:w="4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其他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（六）实验实训及实习基地建设</w:t>
      </w:r>
    </w:p>
    <w:tbl>
      <w:tblPr>
        <w:tblStyle w:val="6"/>
        <w:tblW w:w="942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750"/>
        <w:gridCol w:w="951"/>
        <w:gridCol w:w="21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序号</w:t>
            </w:r>
          </w:p>
        </w:tc>
        <w:tc>
          <w:tcPr>
            <w:tcW w:w="5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类目名称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保存期限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归档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1</w:t>
            </w:r>
          </w:p>
        </w:tc>
        <w:tc>
          <w:tcPr>
            <w:tcW w:w="5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实验室一览表、校内外实习基地（含教学基地）汇总表、校外实习基地协议书等相关资料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2</w:t>
            </w:r>
          </w:p>
        </w:tc>
        <w:tc>
          <w:tcPr>
            <w:tcW w:w="5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实验仪器、设备清单及设备卡片统计表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实验中心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3</w:t>
            </w:r>
          </w:p>
        </w:tc>
        <w:tc>
          <w:tcPr>
            <w:tcW w:w="5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实验材料购置、消耗、库存明细表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长期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4</w:t>
            </w:r>
          </w:p>
        </w:tc>
        <w:tc>
          <w:tcPr>
            <w:tcW w:w="5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新建、改建、扩建实验室报告和建设总结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实验中心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5</w:t>
            </w:r>
          </w:p>
        </w:tc>
        <w:tc>
          <w:tcPr>
            <w:tcW w:w="5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实验教学管理规章制度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6</w:t>
            </w:r>
          </w:p>
        </w:tc>
        <w:tc>
          <w:tcPr>
            <w:tcW w:w="5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实验开出率统计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短期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教务处、各系（部院）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7</w:t>
            </w:r>
          </w:p>
        </w:tc>
        <w:tc>
          <w:tcPr>
            <w:tcW w:w="5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年度实验实训项目建设立项及审批材料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8</w:t>
            </w:r>
          </w:p>
        </w:tc>
        <w:tc>
          <w:tcPr>
            <w:tcW w:w="5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学生实习大纲、实习任务书、实习指导书、实习日志、实验报告、毕业实习情况汇总（申请、单位证明、鉴定等）等相关材料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期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  <w:jc w:val="center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9</w:t>
            </w:r>
          </w:p>
        </w:tc>
        <w:tc>
          <w:tcPr>
            <w:tcW w:w="5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学生技能安排及鉴定资料、各种技能证书、职业资格证书复印件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期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系（部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实验教学设备借还、报损及赔偿记录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学生职业技能考级名单、合格学生名单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短期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学生实习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报告、考核表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系部院关于实习实训工作的计划、总结等，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教师实习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总结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短期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其他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（七）教务管理</w:t>
      </w:r>
    </w:p>
    <w:tbl>
      <w:tblPr>
        <w:tblStyle w:val="6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4220"/>
        <w:gridCol w:w="1319"/>
        <w:gridCol w:w="24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序号</w:t>
            </w:r>
          </w:p>
        </w:tc>
        <w:tc>
          <w:tcPr>
            <w:tcW w:w="4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类目名称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保存期限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归档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4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每学期教学任务书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校历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2</w:t>
            </w:r>
          </w:p>
        </w:tc>
        <w:tc>
          <w:tcPr>
            <w:tcW w:w="4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每学期课程表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3</w:t>
            </w:r>
          </w:p>
        </w:tc>
        <w:tc>
          <w:tcPr>
            <w:tcW w:w="4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教学进度表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4</w:t>
            </w:r>
          </w:p>
        </w:tc>
        <w:tc>
          <w:tcPr>
            <w:tcW w:w="4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教师工作量表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调（停）课申请单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教室使用记录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（八）考务管理</w:t>
      </w:r>
    </w:p>
    <w:tbl>
      <w:tblPr>
        <w:tblStyle w:val="6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5208"/>
        <w:gridCol w:w="902"/>
        <w:gridCol w:w="19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序号</w:t>
            </w:r>
          </w:p>
        </w:tc>
        <w:tc>
          <w:tcPr>
            <w:tcW w:w="5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类目名称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保存期限</w:t>
            </w:r>
          </w:p>
        </w:tc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归档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5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各门课程期末学生考试卷（含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样卷、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学生成绩表、评分标准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参考答案、试卷分析表等）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补考（重修）试卷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2</w:t>
            </w:r>
          </w:p>
        </w:tc>
        <w:tc>
          <w:tcPr>
            <w:tcW w:w="5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试卷（试题）库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3</w:t>
            </w:r>
          </w:p>
        </w:tc>
        <w:tc>
          <w:tcPr>
            <w:tcW w:w="5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考试过程相关材料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4</w:t>
            </w:r>
          </w:p>
        </w:tc>
        <w:tc>
          <w:tcPr>
            <w:tcW w:w="5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考试日程安排表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短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</w:t>
            </w:r>
          </w:p>
        </w:tc>
        <w:tc>
          <w:tcPr>
            <w:tcW w:w="5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补考安排表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/重修安排表、辅导安排等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教务处、系（部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6</w:t>
            </w:r>
          </w:p>
        </w:tc>
        <w:tc>
          <w:tcPr>
            <w:tcW w:w="5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大学英语四六级考试相关材料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7</w:t>
            </w:r>
          </w:p>
        </w:tc>
        <w:tc>
          <w:tcPr>
            <w:tcW w:w="5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学生违纪处分相关材料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8</w:t>
            </w:r>
          </w:p>
        </w:tc>
        <w:tc>
          <w:tcPr>
            <w:tcW w:w="5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(九)学籍管理</w:t>
      </w:r>
    </w:p>
    <w:tbl>
      <w:tblPr>
        <w:tblStyle w:val="6"/>
        <w:tblW w:w="87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456"/>
        <w:gridCol w:w="1088"/>
        <w:gridCol w:w="2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4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类目名称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保存期限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归档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4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学籍登记表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4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单（按课程）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4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异动审批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表、学籍异动汇总表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4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单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长期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4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毕业生电子照片册光盘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长期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4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学生休学、停学、留级、退学、转学、转专业、参军入伍、免修、免听课程等相关材料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长期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4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毕业生名单、毕业生授学位名单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教务处、系（部院）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4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毕业证发放名册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统计表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长期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发放的结业证、肄业证明、学历证明统计表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长期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其他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(十)毕业（课程）设计（论文）</w:t>
      </w:r>
    </w:p>
    <w:tbl>
      <w:tblPr>
        <w:tblStyle w:val="6"/>
        <w:tblW w:w="85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470"/>
        <w:gridCol w:w="1169"/>
        <w:gridCol w:w="2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类目名称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保存期限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归档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1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学生毕业设计（论文）选题、指导教师名单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2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毕业设计（论文）资料（包括任务书、开题报告、答辩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、中期检查、论文等）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3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毕业答辩安排、记录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4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学生毕业（课程）设计（论文）、成果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5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学生毕业设计（论文）成绩评定汇总表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6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毕业设计（论文）教师评语汇总表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7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优秀毕业设计(论文)名单、抽查毕业设计(论文)材料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8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各专业毕业设计（论文）工作计划、工作总结、选题分析和质量分析报告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教务处、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9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其他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(十一)教学评价和质量监控</w:t>
      </w:r>
    </w:p>
    <w:tbl>
      <w:tblPr>
        <w:tblStyle w:val="6"/>
        <w:tblW w:w="8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721"/>
        <w:gridCol w:w="1139"/>
        <w:gridCol w:w="3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类目名称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保存期限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归档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常规教学工作检查、抽查记录与总结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短期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质量处、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2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教学情况座谈会记录（含教师、学生）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短期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质量处、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3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各类人员的听课记录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短期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质量处、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4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教师教学质量评价、学生学习质量评价及评价结果汇总表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教务处、质量处、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教学事故处理记录和相关材料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各系（部院）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6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教师评教、教师评学、学生评教材料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质量处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各系（部院）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7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其他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(十二)教学研究与教学改革</w:t>
      </w:r>
    </w:p>
    <w:tbl>
      <w:tblPr>
        <w:tblStyle w:val="6"/>
        <w:tblW w:w="91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4737"/>
        <w:gridCol w:w="1299"/>
        <w:gridCol w:w="2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类目名称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保存期限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归档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4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系（部）教学研究活动记录（包括教学例会、教研室活动记录、教研工作计划、总结等）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短期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教务处、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系（部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2</w:t>
            </w:r>
          </w:p>
        </w:tc>
        <w:tc>
          <w:tcPr>
            <w:tcW w:w="4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教学管理干部及教师发表教学研究论文目录及论文复印件（按年统计汇总）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教务处、系（部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3</w:t>
            </w:r>
          </w:p>
        </w:tc>
        <w:tc>
          <w:tcPr>
            <w:tcW w:w="4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系（部）开展教育思想学习与讨论的有关材料（文件、论文集、论文报告会纪要等）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教务处、系（部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4</w:t>
            </w:r>
          </w:p>
        </w:tc>
        <w:tc>
          <w:tcPr>
            <w:tcW w:w="4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各级教改项目汇总表及附件（含申报表、任务书、结项报告、鉴定表、成果）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教务处、系（部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</w:t>
            </w:r>
          </w:p>
        </w:tc>
        <w:tc>
          <w:tcPr>
            <w:tcW w:w="4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教学内容、方法和手段改革以及考试内容、方法和手段改革相关材料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教务处、系（部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6</w:t>
            </w:r>
          </w:p>
        </w:tc>
        <w:tc>
          <w:tcPr>
            <w:tcW w:w="4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产学研活动材料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系（部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7</w:t>
            </w:r>
          </w:p>
        </w:tc>
        <w:tc>
          <w:tcPr>
            <w:tcW w:w="4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奖励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评优获奖材料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长期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教务处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系（部院）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8</w:t>
            </w:r>
          </w:p>
        </w:tc>
        <w:tc>
          <w:tcPr>
            <w:tcW w:w="4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其他</w:t>
            </w:r>
          </w:p>
        </w:tc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55" w:firstLineChars="236"/>
        <w:jc w:val="left"/>
        <w:textAlignment w:val="auto"/>
        <w:rPr>
          <w:rFonts w:hint="eastAsia" w:ascii="仿宋" w:hAnsi="仿宋" w:eastAsia="仿宋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第五章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学校每学年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期）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组织人员对教学档案工作进行检查，检查结果作为教学工作评估考核和相关人员年度考核的重要内容。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本办法自颁布之日起施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，由教务处负责解释。</w:t>
      </w:r>
    </w:p>
    <w:p>
      <w:pPr>
        <w:keepNext w:val="0"/>
        <w:keepLines w:val="0"/>
        <w:pageBreakBefore w:val="0"/>
        <w:widowControl w:val="0"/>
        <w:tabs>
          <w:tab w:val="left" w:pos="762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D2DD5B-8063-4569-BDBC-7F1C510410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D7718F1-A46E-467A-9114-AE3023FD5A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3EFD1F1-A00E-4417-99BF-3AEA07D3AF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6AA1EC6-B5CF-4394-B31E-1DA603036B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AEA6157-3254-419B-A05A-7727530BDA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zMTRjNzRmMmU1ODY2MjY5Yzc5NWM3MzIyNDZlMjcifQ=="/>
  </w:docVars>
  <w:rsids>
    <w:rsidRoot w:val="00CA1AA8"/>
    <w:rsid w:val="000B1FD4"/>
    <w:rsid w:val="000B3351"/>
    <w:rsid w:val="001312AE"/>
    <w:rsid w:val="001A1187"/>
    <w:rsid w:val="002715F3"/>
    <w:rsid w:val="00286172"/>
    <w:rsid w:val="002E2FF3"/>
    <w:rsid w:val="00317759"/>
    <w:rsid w:val="0038311E"/>
    <w:rsid w:val="00480468"/>
    <w:rsid w:val="00495054"/>
    <w:rsid w:val="00654BFD"/>
    <w:rsid w:val="007334D8"/>
    <w:rsid w:val="007C5074"/>
    <w:rsid w:val="007F6497"/>
    <w:rsid w:val="008139B1"/>
    <w:rsid w:val="00836A66"/>
    <w:rsid w:val="008A1E84"/>
    <w:rsid w:val="009302D5"/>
    <w:rsid w:val="00AF506D"/>
    <w:rsid w:val="00B821F5"/>
    <w:rsid w:val="00BB24CD"/>
    <w:rsid w:val="00C71297"/>
    <w:rsid w:val="00C965D7"/>
    <w:rsid w:val="00CA1AA8"/>
    <w:rsid w:val="00E1503A"/>
    <w:rsid w:val="00E54DD8"/>
    <w:rsid w:val="00F7080E"/>
    <w:rsid w:val="00F907B6"/>
    <w:rsid w:val="00FB71AC"/>
    <w:rsid w:val="03A013D6"/>
    <w:rsid w:val="04111390"/>
    <w:rsid w:val="0642452A"/>
    <w:rsid w:val="07A679F4"/>
    <w:rsid w:val="0963712E"/>
    <w:rsid w:val="0AA07B41"/>
    <w:rsid w:val="0AF15D46"/>
    <w:rsid w:val="0B1B10A2"/>
    <w:rsid w:val="0C387742"/>
    <w:rsid w:val="0CB43C31"/>
    <w:rsid w:val="0CF72F1E"/>
    <w:rsid w:val="0FED7751"/>
    <w:rsid w:val="13E8581D"/>
    <w:rsid w:val="154E7DE0"/>
    <w:rsid w:val="17060D80"/>
    <w:rsid w:val="199A6057"/>
    <w:rsid w:val="1AF04DBD"/>
    <w:rsid w:val="1B2E3E82"/>
    <w:rsid w:val="1C4E3449"/>
    <w:rsid w:val="1C52479F"/>
    <w:rsid w:val="1C8B287E"/>
    <w:rsid w:val="1D3F366D"/>
    <w:rsid w:val="1D584EAC"/>
    <w:rsid w:val="1ECA6AEC"/>
    <w:rsid w:val="1FD716A5"/>
    <w:rsid w:val="209B125A"/>
    <w:rsid w:val="278D53A7"/>
    <w:rsid w:val="296B5038"/>
    <w:rsid w:val="29FE4E52"/>
    <w:rsid w:val="2A47542C"/>
    <w:rsid w:val="2AF54AF0"/>
    <w:rsid w:val="2C19444F"/>
    <w:rsid w:val="2C5B5574"/>
    <w:rsid w:val="305C2AA5"/>
    <w:rsid w:val="31505547"/>
    <w:rsid w:val="329652B3"/>
    <w:rsid w:val="33EF48A1"/>
    <w:rsid w:val="35A67BFA"/>
    <w:rsid w:val="381860A7"/>
    <w:rsid w:val="3875226D"/>
    <w:rsid w:val="388A34DF"/>
    <w:rsid w:val="38B334F9"/>
    <w:rsid w:val="391514D5"/>
    <w:rsid w:val="3A3B26DD"/>
    <w:rsid w:val="3A9524EA"/>
    <w:rsid w:val="3DA37748"/>
    <w:rsid w:val="3DB431E3"/>
    <w:rsid w:val="3F237294"/>
    <w:rsid w:val="3FE928A7"/>
    <w:rsid w:val="423152FC"/>
    <w:rsid w:val="423D5D76"/>
    <w:rsid w:val="429C453B"/>
    <w:rsid w:val="45FA6330"/>
    <w:rsid w:val="461D4004"/>
    <w:rsid w:val="48103685"/>
    <w:rsid w:val="48C102B3"/>
    <w:rsid w:val="4A942E83"/>
    <w:rsid w:val="4D2F5ED0"/>
    <w:rsid w:val="4F530D5B"/>
    <w:rsid w:val="53FC752F"/>
    <w:rsid w:val="55A80F74"/>
    <w:rsid w:val="55E738C7"/>
    <w:rsid w:val="57362589"/>
    <w:rsid w:val="583A242E"/>
    <w:rsid w:val="589B7C55"/>
    <w:rsid w:val="58D36D1B"/>
    <w:rsid w:val="58FF216D"/>
    <w:rsid w:val="5C353256"/>
    <w:rsid w:val="5CA52725"/>
    <w:rsid w:val="5FC75697"/>
    <w:rsid w:val="603450BB"/>
    <w:rsid w:val="611D6613"/>
    <w:rsid w:val="61A41674"/>
    <w:rsid w:val="621B2C36"/>
    <w:rsid w:val="6319324C"/>
    <w:rsid w:val="63E739DC"/>
    <w:rsid w:val="648067A3"/>
    <w:rsid w:val="67BC019A"/>
    <w:rsid w:val="67BC7A26"/>
    <w:rsid w:val="6A7263D5"/>
    <w:rsid w:val="6A7C1326"/>
    <w:rsid w:val="6B1C55A7"/>
    <w:rsid w:val="6C427CC2"/>
    <w:rsid w:val="6C5D4311"/>
    <w:rsid w:val="6EB63F89"/>
    <w:rsid w:val="6F0134B0"/>
    <w:rsid w:val="70A2648F"/>
    <w:rsid w:val="711B65AC"/>
    <w:rsid w:val="718538F7"/>
    <w:rsid w:val="72DF0BFD"/>
    <w:rsid w:val="746042C4"/>
    <w:rsid w:val="75252A75"/>
    <w:rsid w:val="75673EEC"/>
    <w:rsid w:val="75E1612D"/>
    <w:rsid w:val="7A5B3793"/>
    <w:rsid w:val="7B5C672A"/>
    <w:rsid w:val="7B613CB5"/>
    <w:rsid w:val="7C8D7F73"/>
    <w:rsid w:val="7CC5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basedOn w:val="7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">
    <w:name w:val="页眉 字符"/>
    <w:basedOn w:val="7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651</Words>
  <Characters>3715</Characters>
  <Lines>30</Lines>
  <Paragraphs>8</Paragraphs>
  <TotalTime>30</TotalTime>
  <ScaleCrop>false</ScaleCrop>
  <LinksUpToDate>false</LinksUpToDate>
  <CharactersWithSpaces>4358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2021-10-11T06:19:00Z</dcterms:created>
  <dc:creator>hyy</dc:creator>
  <cp:lastModifiedBy>华氏英雄</cp:lastModifiedBy>
  <dcterms:modified xsi:type="dcterms:W3CDTF">2024-04-12T12:45:56Z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BF83379F4EBA4F99914959F40D430528_12</vt:lpwstr>
  </property>
</Properties>
</file>